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C6" w:rsidRDefault="00C343C6">
      <w:pPr>
        <w:spacing w:line="1" w:lineRule="exact"/>
      </w:pPr>
      <w:bookmarkStart w:id="0" w:name="_GoBack"/>
      <w:bookmarkEnd w:id="0"/>
    </w:p>
    <w:p w:rsidR="00C343C6" w:rsidRPr="00B35FFE" w:rsidRDefault="0085765F">
      <w:pPr>
        <w:pStyle w:val="a4"/>
        <w:framePr w:w="9926" w:h="1498" w:wrap="none" w:hAnchor="page" w:x="958" w:y="1"/>
        <w:pBdr>
          <w:top w:val="single" w:sz="0" w:space="0" w:color="686868"/>
          <w:left w:val="single" w:sz="0" w:space="0" w:color="686868"/>
          <w:bottom w:val="single" w:sz="0" w:space="0" w:color="686868"/>
          <w:right w:val="single" w:sz="0" w:space="0" w:color="686868"/>
        </w:pBdr>
        <w:shd w:val="clear" w:color="auto" w:fill="686868"/>
        <w:spacing w:line="240" w:lineRule="auto"/>
        <w:jc w:val="center"/>
        <w:rPr>
          <w:sz w:val="28"/>
          <w:szCs w:val="28"/>
        </w:rPr>
      </w:pPr>
      <w:r w:rsidRPr="00B35FFE">
        <w:rPr>
          <w:rFonts w:ascii="Arial Black" w:eastAsia="Arial Black" w:hAnsi="Arial Black" w:cs="Arial Black"/>
          <w:b/>
          <w:bCs/>
          <w:color w:val="C8C7C8"/>
          <w:sz w:val="28"/>
          <w:szCs w:val="28"/>
        </w:rPr>
        <w:t xml:space="preserve">ГРАЖДАНСКАЯ </w:t>
      </w:r>
      <w:r w:rsidR="00B24A2C" w:rsidRPr="00B35FFE">
        <w:rPr>
          <w:rFonts w:ascii="Arial Black" w:eastAsia="Arial Black" w:hAnsi="Arial Black" w:cs="Arial Black"/>
          <w:b/>
          <w:bCs/>
          <w:color w:val="C8C7C8"/>
          <w:sz w:val="28"/>
          <w:szCs w:val="28"/>
        </w:rPr>
        <w:t>ОБОРОНА</w:t>
      </w:r>
    </w:p>
    <w:p w:rsidR="00C343C6" w:rsidRPr="00B24A2C" w:rsidRDefault="0085765F">
      <w:pPr>
        <w:pStyle w:val="a4"/>
        <w:framePr w:w="9926" w:h="1498" w:wrap="none" w:hAnchor="page" w:x="958" w:y="1"/>
        <w:pBdr>
          <w:top w:val="single" w:sz="0" w:space="0" w:color="686868"/>
          <w:left w:val="single" w:sz="0" w:space="0" w:color="686868"/>
          <w:bottom w:val="single" w:sz="0" w:space="0" w:color="686868"/>
          <w:right w:val="single" w:sz="0" w:space="0" w:color="686868"/>
        </w:pBdr>
        <w:shd w:val="clear" w:color="auto" w:fill="686868"/>
        <w:spacing w:line="240" w:lineRule="auto"/>
        <w:jc w:val="center"/>
        <w:rPr>
          <w:sz w:val="36"/>
          <w:szCs w:val="36"/>
        </w:rPr>
      </w:pPr>
      <w:r w:rsidRPr="00B24A2C">
        <w:rPr>
          <w:rFonts w:ascii="Arial Black" w:eastAsia="Arial Black" w:hAnsi="Arial Black" w:cs="Arial Black"/>
          <w:b/>
          <w:bCs/>
          <w:color w:val="C8C7C8"/>
          <w:sz w:val="36"/>
          <w:szCs w:val="36"/>
        </w:rPr>
        <w:t>ТРЕВОЖНЫЙ ЧЕМОДАНЧИК</w:t>
      </w:r>
    </w:p>
    <w:p w:rsidR="00C343C6" w:rsidRDefault="0085765F">
      <w:pPr>
        <w:pStyle w:val="a4"/>
        <w:framePr w:w="9926" w:h="1498" w:wrap="none" w:hAnchor="page" w:x="958" w:y="1"/>
        <w:pBdr>
          <w:top w:val="single" w:sz="0" w:space="0" w:color="686868"/>
          <w:left w:val="single" w:sz="0" w:space="0" w:color="686868"/>
          <w:bottom w:val="single" w:sz="0" w:space="0" w:color="686868"/>
          <w:right w:val="single" w:sz="0" w:space="0" w:color="686868"/>
        </w:pBdr>
        <w:shd w:val="clear" w:color="auto" w:fill="686868"/>
        <w:spacing w:line="240" w:lineRule="auto"/>
        <w:ind w:left="1960"/>
        <w:rPr>
          <w:sz w:val="8"/>
          <w:szCs w:val="8"/>
        </w:rPr>
      </w:pPr>
      <w:r>
        <w:rPr>
          <w:color w:val="FFFFFF"/>
          <w:sz w:val="8"/>
          <w:szCs w:val="8"/>
        </w:rPr>
        <w:t>■ ■■ ■</w:t>
      </w:r>
    </w:p>
    <w:p w:rsidR="00C343C6" w:rsidRPr="00B35FFE" w:rsidRDefault="0085765F">
      <w:pPr>
        <w:pStyle w:val="a4"/>
        <w:framePr w:w="4315" w:h="408" w:wrap="none" w:hAnchor="page" w:x="1346" w:y="1892"/>
        <w:spacing w:line="240" w:lineRule="auto"/>
        <w:rPr>
          <w:sz w:val="22"/>
          <w:szCs w:val="22"/>
        </w:rPr>
      </w:pPr>
      <w:r w:rsidRPr="00B35FFE">
        <w:rPr>
          <w:b/>
          <w:bCs/>
          <w:sz w:val="22"/>
          <w:szCs w:val="22"/>
        </w:rPr>
        <w:t>ТРЕВОЖНЫЙ ЧЕМОДАНЧИК</w:t>
      </w:r>
    </w:p>
    <w:p w:rsidR="00C343C6" w:rsidRDefault="0085765F">
      <w:pPr>
        <w:pStyle w:val="a4"/>
        <w:framePr w:w="2006" w:h="312" w:wrap="none" w:hAnchor="page" w:x="6890" w:y="1897"/>
        <w:spacing w:line="240" w:lineRule="auto"/>
        <w:rPr>
          <w:sz w:val="22"/>
          <w:szCs w:val="22"/>
        </w:rPr>
      </w:pPr>
      <w:r w:rsidRPr="00B24A2C">
        <w:rPr>
          <w:b/>
          <w:bCs/>
          <w:sz w:val="22"/>
          <w:szCs w:val="22"/>
        </w:rPr>
        <w:t>ИМЕТЬ</w:t>
      </w:r>
      <w:r>
        <w:rPr>
          <w:b/>
          <w:bCs/>
          <w:sz w:val="22"/>
          <w:szCs w:val="22"/>
        </w:rPr>
        <w:t xml:space="preserve"> С СОБОЙ</w:t>
      </w:r>
    </w:p>
    <w:p w:rsidR="00C343C6" w:rsidRPr="00B24A2C" w:rsidRDefault="0085765F">
      <w:pPr>
        <w:pStyle w:val="20"/>
        <w:framePr w:w="4901" w:h="1814" w:wrap="none" w:hAnchor="page" w:x="1356" w:y="2627"/>
        <w:pBdr>
          <w:top w:val="single" w:sz="0" w:space="0" w:color="777777"/>
          <w:left w:val="single" w:sz="0" w:space="0" w:color="777777"/>
          <w:bottom w:val="single" w:sz="0" w:space="0" w:color="777777"/>
          <w:right w:val="single" w:sz="0" w:space="0" w:color="777777"/>
        </w:pBdr>
        <w:shd w:val="clear" w:color="auto" w:fill="777777"/>
        <w:rPr>
          <w:sz w:val="18"/>
          <w:szCs w:val="18"/>
        </w:rPr>
      </w:pPr>
      <w:r w:rsidRPr="00B24A2C">
        <w:rPr>
          <w:color w:val="FFFFFF"/>
          <w:sz w:val="18"/>
          <w:szCs w:val="18"/>
        </w:rPr>
        <w:t>Как правило, представляет собой укомплектованный рюкзак (сумку), в котором находятся необходимый набор одежды, предметы гигиены, медикаменты, продукты питания и другое имущество.</w:t>
      </w:r>
    </w:p>
    <w:p w:rsidR="00C343C6" w:rsidRPr="00B24A2C" w:rsidRDefault="0085765F">
      <w:pPr>
        <w:pStyle w:val="20"/>
        <w:framePr w:w="4901" w:h="1814" w:wrap="none" w:hAnchor="page" w:x="1356" w:y="2627"/>
        <w:pBdr>
          <w:top w:val="single" w:sz="0" w:space="0" w:color="777777"/>
          <w:left w:val="single" w:sz="0" w:space="0" w:color="777777"/>
          <w:bottom w:val="single" w:sz="0" w:space="0" w:color="777777"/>
          <w:right w:val="single" w:sz="0" w:space="0" w:color="777777"/>
        </w:pBdr>
        <w:shd w:val="clear" w:color="auto" w:fill="777777"/>
        <w:rPr>
          <w:sz w:val="18"/>
          <w:szCs w:val="18"/>
        </w:rPr>
      </w:pPr>
      <w:r w:rsidRPr="00B24A2C">
        <w:rPr>
          <w:color w:val="FFFFFF"/>
          <w:sz w:val="18"/>
          <w:szCs w:val="18"/>
        </w:rPr>
        <w:t>Правильно укомплектованный рюкзак может обеспечить автономное существование человека в экстремальных ситуациях.</w:t>
      </w:r>
    </w:p>
    <w:p w:rsidR="00C343C6" w:rsidRDefault="0085765F">
      <w:pPr>
        <w:pStyle w:val="a4"/>
        <w:framePr w:w="1416" w:h="350" w:wrap="none" w:hAnchor="page" w:x="9175" w:y="2679"/>
        <w:jc w:val="right"/>
        <w:rPr>
          <w:sz w:val="10"/>
          <w:szCs w:val="10"/>
        </w:rPr>
      </w:pPr>
      <w:r>
        <w:rPr>
          <w:sz w:val="13"/>
          <w:szCs w:val="13"/>
        </w:rPr>
        <w:t xml:space="preserve">ДОКУМЕНТЫ </w:t>
      </w:r>
      <w:r>
        <w:rPr>
          <w:sz w:val="10"/>
          <w:szCs w:val="10"/>
        </w:rPr>
        <w:t>в непромокаемой упаковке</w:t>
      </w:r>
    </w:p>
    <w:p w:rsidR="00C343C6" w:rsidRDefault="0085765F">
      <w:pPr>
        <w:pStyle w:val="a6"/>
        <w:framePr w:w="2285" w:h="206" w:wrap="none" w:hAnchor="page" w:x="6962" w:y="3668"/>
        <w:spacing w:line="240" w:lineRule="auto"/>
        <w:rPr>
          <w:sz w:val="13"/>
          <w:szCs w:val="13"/>
        </w:rPr>
      </w:pPr>
      <w:r>
        <w:rPr>
          <w:sz w:val="13"/>
          <w:szCs w:val="13"/>
        </w:rPr>
        <w:t>ДЕНЬГИ И БАНКОВСКИЕ КАРТЫ</w:t>
      </w:r>
    </w:p>
    <w:p w:rsidR="00C343C6" w:rsidRDefault="0085765F">
      <w:pPr>
        <w:pStyle w:val="a6"/>
        <w:framePr w:w="893" w:h="634" w:wrap="none" w:hAnchor="page" w:x="2522" w:y="5915"/>
        <w:spacing w:line="298" w:lineRule="auto"/>
      </w:pPr>
      <w:r>
        <w:t>ОДЕЖДА</w:t>
      </w:r>
    </w:p>
    <w:p w:rsidR="00C343C6" w:rsidRDefault="0085765F">
      <w:pPr>
        <w:pStyle w:val="a6"/>
        <w:framePr w:w="893" w:h="634" w:wrap="none" w:hAnchor="page" w:x="2522" w:y="5915"/>
        <w:spacing w:line="298" w:lineRule="auto"/>
      </w:pPr>
      <w:r>
        <w:t>Нательное белье, одежда и обувь по сезону</w:t>
      </w:r>
    </w:p>
    <w:p w:rsidR="00C343C6" w:rsidRDefault="0085765F">
      <w:pPr>
        <w:pStyle w:val="a6"/>
        <w:framePr w:w="566" w:h="466" w:wrap="none" w:hAnchor="page" w:x="2537" w:y="7167"/>
        <w:spacing w:line="286" w:lineRule="auto"/>
      </w:pPr>
      <w:r>
        <w:t>ФОНАРИК И ЗАПАС БАТАРЕЕК</w:t>
      </w:r>
    </w:p>
    <w:p w:rsidR="00C343C6" w:rsidRDefault="0085765F">
      <w:pPr>
        <w:pStyle w:val="a6"/>
        <w:framePr w:w="3475" w:h="211" w:wrap="none" w:hAnchor="page" w:x="1985" w:y="10095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Стерильные и нестерильные резиновые перчатки</w:t>
      </w:r>
    </w:p>
    <w:p w:rsidR="00C343C6" w:rsidRDefault="0085765F">
      <w:pPr>
        <w:pStyle w:val="a4"/>
        <w:framePr w:w="4608" w:h="437" w:wrap="none" w:hAnchor="page" w:x="3631" w:y="5276"/>
        <w:spacing w:line="240" w:lineRule="auto"/>
        <w:jc w:val="center"/>
        <w:rPr>
          <w:sz w:val="28"/>
          <w:szCs w:val="28"/>
        </w:rPr>
      </w:pPr>
      <w:r w:rsidRPr="00B35FFE">
        <w:rPr>
          <w:b/>
          <w:bCs/>
          <w:sz w:val="22"/>
          <w:szCs w:val="22"/>
        </w:rPr>
        <w:t>ПРИМЕРНАЯ</w:t>
      </w:r>
      <w:r>
        <w:rPr>
          <w:b/>
          <w:bCs/>
          <w:sz w:val="28"/>
          <w:szCs w:val="28"/>
        </w:rPr>
        <w:t xml:space="preserve"> </w:t>
      </w:r>
      <w:r w:rsidRPr="00B35FFE">
        <w:rPr>
          <w:b/>
          <w:bCs/>
          <w:sz w:val="22"/>
          <w:szCs w:val="22"/>
        </w:rPr>
        <w:t>КОМПЛЕКТАЦИЯ</w:t>
      </w:r>
    </w:p>
    <w:p w:rsidR="00C343C6" w:rsidRDefault="0085765F">
      <w:pPr>
        <w:pStyle w:val="a6"/>
        <w:framePr w:w="2659" w:h="408" w:wrap="none" w:hAnchor="page" w:x="7937" w:y="4417"/>
        <w:spacing w:line="262" w:lineRule="auto"/>
        <w:jc w:val="right"/>
      </w:pPr>
      <w:r>
        <w:rPr>
          <w:sz w:val="13"/>
          <w:szCs w:val="13"/>
        </w:rPr>
        <w:t xml:space="preserve">СРЕДСТВА СВЯЗИ </w:t>
      </w:r>
      <w:r>
        <w:t>зарядное устройство, дополнительный аккумулятор</w:t>
      </w:r>
    </w:p>
    <w:p w:rsidR="00C343C6" w:rsidRDefault="0085765F">
      <w:pPr>
        <w:pStyle w:val="a6"/>
        <w:framePr w:w="979" w:h="408" w:wrap="none" w:hAnchor="page" w:x="4855" w:y="5920"/>
        <w:spacing w:line="240" w:lineRule="auto"/>
      </w:pPr>
      <w:r>
        <w:t>РЕМОНТНЫЙ</w:t>
      </w:r>
    </w:p>
    <w:p w:rsidR="00C343C6" w:rsidRDefault="0085765F">
      <w:pPr>
        <w:pStyle w:val="a6"/>
        <w:framePr w:w="979" w:h="408" w:wrap="none" w:hAnchor="page" w:x="4855" w:y="5920"/>
        <w:spacing w:line="240" w:lineRule="auto"/>
      </w:pPr>
      <w:r>
        <w:t>КОМПЛЕКТ</w:t>
      </w:r>
    </w:p>
    <w:p w:rsidR="00C343C6" w:rsidRDefault="0085765F">
      <w:pPr>
        <w:pStyle w:val="a6"/>
        <w:framePr w:w="979" w:h="408" w:wrap="none" w:hAnchor="page" w:x="4855" w:y="5920"/>
        <w:spacing w:line="240" w:lineRule="auto"/>
      </w:pPr>
      <w:r>
        <w:t>Нитки, иголки и пр.</w:t>
      </w:r>
    </w:p>
    <w:p w:rsidR="00C343C6" w:rsidRDefault="0085765F">
      <w:pPr>
        <w:pStyle w:val="a6"/>
        <w:framePr w:w="763" w:h="446" w:wrap="none" w:hAnchor="page" w:x="4808" w:y="7186"/>
        <w:spacing w:line="290" w:lineRule="auto"/>
      </w:pPr>
      <w:r>
        <w:t>СВЕЧА, СПИЧКИ, ЗАЖИГАЛКА.</w:t>
      </w:r>
    </w:p>
    <w:p w:rsidR="00C343C6" w:rsidRDefault="0085765F">
      <w:pPr>
        <w:pStyle w:val="a6"/>
        <w:framePr w:w="1416" w:h="1003" w:wrap="none" w:hAnchor="page" w:x="7159" w:y="7181"/>
        <w:spacing w:line="290" w:lineRule="auto"/>
      </w:pPr>
      <w:r>
        <w:t>СРЕДСТВА ЛИЧНОЙ ГИГИЕНЫ</w:t>
      </w:r>
    </w:p>
    <w:p w:rsidR="00C343C6" w:rsidRDefault="0085765F">
      <w:pPr>
        <w:pStyle w:val="a6"/>
        <w:framePr w:w="1416" w:h="1003" w:wrap="none" w:hAnchor="page" w:x="7159" w:y="7181"/>
        <w:spacing w:line="240" w:lineRule="auto"/>
      </w:pPr>
      <w:r>
        <w:t>Зубная щетка и паста, мыло, полотенце, туалетная бумага, носовые платки, влажные салфетки, и другие средства личной гигиены</w:t>
      </w:r>
    </w:p>
    <w:p w:rsidR="00C343C6" w:rsidRPr="00B35FFE" w:rsidRDefault="0085765F">
      <w:pPr>
        <w:pStyle w:val="a4"/>
        <w:framePr w:w="6634" w:h="422" w:wrap="none" w:hAnchor="page" w:x="2614" w:y="8665"/>
        <w:pBdr>
          <w:top w:val="single" w:sz="0" w:space="0" w:color="686868"/>
          <w:left w:val="single" w:sz="0" w:space="0" w:color="686868"/>
          <w:bottom w:val="single" w:sz="0" w:space="0" w:color="686868"/>
          <w:right w:val="single" w:sz="0" w:space="0" w:color="686868"/>
        </w:pBdr>
        <w:shd w:val="clear" w:color="auto" w:fill="686868"/>
        <w:spacing w:line="240" w:lineRule="auto"/>
        <w:rPr>
          <w:sz w:val="22"/>
          <w:szCs w:val="22"/>
        </w:rPr>
      </w:pPr>
      <w:r w:rsidRPr="00B35FFE">
        <w:rPr>
          <w:b/>
          <w:bCs/>
          <w:color w:val="FFFFFF"/>
          <w:sz w:val="22"/>
          <w:szCs w:val="22"/>
        </w:rPr>
        <w:t>СОДЕРЖАНИЕ АПТЕЧКИ ПЕРВОЙ ПОМОЩИ</w:t>
      </w:r>
    </w:p>
    <w:p w:rsidR="00C343C6" w:rsidRDefault="0085765F">
      <w:pPr>
        <w:pStyle w:val="1"/>
        <w:framePr w:w="3936" w:h="739" w:wrap="none" w:hAnchor="page" w:x="1985" w:y="9150"/>
        <w:tabs>
          <w:tab w:val="left" w:pos="634"/>
          <w:tab w:val="left" w:pos="1426"/>
          <w:tab w:val="left" w:pos="3571"/>
        </w:tabs>
        <w:spacing w:line="240" w:lineRule="auto"/>
      </w:pPr>
      <w:r>
        <w:rPr>
          <w:color w:val="818181"/>
        </w:rPr>
        <w:t>■' '</w:t>
      </w:r>
      <w:r>
        <w:rPr>
          <w:color w:val="818181"/>
        </w:rPr>
        <w:tab/>
        <w:t>“</w:t>
      </w:r>
      <w:r>
        <w:rPr>
          <w:color w:val="818181"/>
        </w:rPr>
        <w:tab/>
        <w:t>" ■ ' ' '</w:t>
      </w:r>
      <w:r>
        <w:rPr>
          <w:color w:val="818181"/>
        </w:rPr>
        <w:tab/>
        <w:t>с"</w:t>
      </w:r>
    </w:p>
    <w:p w:rsidR="00C343C6" w:rsidRDefault="0085765F">
      <w:pPr>
        <w:pStyle w:val="1"/>
        <w:framePr w:w="3936" w:h="739" w:wrap="none" w:hAnchor="page" w:x="1985" w:y="9150"/>
        <w:tabs>
          <w:tab w:val="left" w:pos="2213"/>
          <w:tab w:val="left" w:pos="2664"/>
          <w:tab w:val="left" w:pos="3144"/>
        </w:tabs>
        <w:spacing w:line="264" w:lineRule="auto"/>
      </w:pPr>
      <w:r>
        <w:t>Средства, предназначенные для неотложной обработки ран и остановки кровотечений: бинты и повязки, жгуты, лейкопластырь</w:t>
      </w:r>
      <w:r>
        <w:tab/>
        <w:t>.</w:t>
      </w:r>
      <w:r>
        <w:tab/>
        <w:t>_•</w:t>
      </w:r>
      <w:r>
        <w:tab/>
        <w:t>’ ■</w:t>
      </w:r>
    </w:p>
    <w:p w:rsidR="00C343C6" w:rsidRDefault="0085765F">
      <w:pPr>
        <w:pStyle w:val="1"/>
        <w:framePr w:w="3240" w:h="346" w:wrap="none" w:hAnchor="page" w:x="1750" w:y="10566"/>
        <w:spacing w:line="240" w:lineRule="auto"/>
      </w:pPr>
      <w:r>
        <w:rPr>
          <w:color w:val="818181"/>
        </w:rPr>
        <w:t xml:space="preserve">££ </w:t>
      </w:r>
      <w:r>
        <w:t>Специальная или простая марлевая маска</w:t>
      </w:r>
    </w:p>
    <w:p w:rsidR="00C343C6" w:rsidRDefault="0085765F">
      <w:pPr>
        <w:pStyle w:val="1"/>
        <w:framePr w:w="3883" w:h="1277" w:wrap="none" w:hAnchor="page" w:x="1994" w:y="10959"/>
        <w:tabs>
          <w:tab w:val="left" w:leader="dot" w:pos="1494"/>
        </w:tabs>
        <w:spacing w:line="240" w:lineRule="auto"/>
        <w:ind w:firstLine="160"/>
      </w:pPr>
      <w:r>
        <w:rPr>
          <w:color w:val="000000"/>
        </w:rPr>
        <w:tab/>
        <w:t xml:space="preserve"> . . &gt;</w:t>
      </w:r>
    </w:p>
    <w:p w:rsidR="00C343C6" w:rsidRDefault="0085765F">
      <w:pPr>
        <w:pStyle w:val="1"/>
        <w:framePr w:w="3883" w:h="1277" w:wrap="none" w:hAnchor="page" w:x="1994" w:y="10959"/>
        <w:spacing w:line="180" w:lineRule="auto"/>
        <w:ind w:firstLine="220"/>
      </w:pPr>
      <w:r>
        <w:rPr>
          <w:color w:val="818181"/>
        </w:rPr>
        <w:t>... . &gt; ...... ... , ■ ...</w:t>
      </w:r>
    </w:p>
    <w:p w:rsidR="00C343C6" w:rsidRDefault="0085765F">
      <w:pPr>
        <w:pStyle w:val="1"/>
        <w:framePr w:w="3883" w:h="1277" w:wrap="none" w:hAnchor="page" w:x="1994" w:y="10959"/>
        <w:spacing w:after="180"/>
      </w:pPr>
      <w:r>
        <w:t>Антисептические препараты: этиловый спирт, перекись водорода, спиртовой йодный раствор, борная кислота в порошке или жидкой форме, бриллиантовый зеленый</w:t>
      </w:r>
    </w:p>
    <w:p w:rsidR="00C343C6" w:rsidRDefault="0085765F">
      <w:pPr>
        <w:pStyle w:val="1"/>
        <w:framePr w:w="3883" w:h="1277" w:wrap="none" w:hAnchor="page" w:x="1994" w:y="10959"/>
        <w:tabs>
          <w:tab w:val="left" w:pos="2914"/>
        </w:tabs>
        <w:spacing w:line="240" w:lineRule="auto"/>
      </w:pPr>
      <w:r>
        <w:t>Анальгетические препараты и антипиретики: аспирин, анальгин, парацетамол, цитрамон</w:t>
      </w:r>
      <w:r>
        <w:tab/>
        <w:t>.</w:t>
      </w:r>
    </w:p>
    <w:p w:rsidR="00C343C6" w:rsidRDefault="0085765F">
      <w:pPr>
        <w:pStyle w:val="a4"/>
        <w:framePr w:w="4680" w:h="1152" w:wrap="none" w:hAnchor="page" w:x="6209" w:y="9207"/>
        <w:tabs>
          <w:tab w:val="left" w:pos="3304"/>
        </w:tabs>
        <w:spacing w:line="240" w:lineRule="auto"/>
        <w:ind w:left="2680"/>
        <w:rPr>
          <w:sz w:val="8"/>
          <w:szCs w:val="8"/>
        </w:rPr>
      </w:pPr>
      <w:r>
        <w:rPr>
          <w:i/>
          <w:iCs/>
          <w:color w:val="000000"/>
          <w:sz w:val="8"/>
          <w:szCs w:val="8"/>
        </w:rPr>
        <w:t>Г</w:t>
      </w:r>
      <w:r>
        <w:rPr>
          <w:i/>
          <w:iCs/>
          <w:color w:val="000000"/>
          <w:sz w:val="8"/>
          <w:szCs w:val="8"/>
        </w:rPr>
        <w:tab/>
        <w:t>•</w:t>
      </w:r>
      <w:r>
        <w:rPr>
          <w:i/>
          <w:iCs/>
          <w:color w:val="000000"/>
          <w:sz w:val="8"/>
          <w:szCs w:val="8"/>
        </w:rPr>
        <w:softHyphen/>
      </w:r>
    </w:p>
    <w:p w:rsidR="00C343C6" w:rsidRDefault="0085765F">
      <w:pPr>
        <w:pStyle w:val="1"/>
        <w:framePr w:w="4680" w:h="1152" w:wrap="none" w:hAnchor="page" w:x="6209" w:y="9207"/>
        <w:spacing w:after="60" w:line="257" w:lineRule="auto"/>
        <w:ind w:left="620"/>
      </w:pPr>
      <w:proofErr w:type="spellStart"/>
      <w:r>
        <w:t>Детоксикационные</w:t>
      </w:r>
      <w:proofErr w:type="spellEnd"/>
      <w:r>
        <w:t xml:space="preserve"> (адсорбирующие) доврачебные</w:t>
      </w:r>
      <w:proofErr w:type="gramStart"/>
      <w:r>
        <w:t xml:space="preserve"> .</w:t>
      </w:r>
      <w:proofErr w:type="gramEnd"/>
      <w:r>
        <w:t xml:space="preserve"> средства: таблетки активированного угля, </w:t>
      </w:r>
      <w:proofErr w:type="spellStart"/>
      <w:r>
        <w:t>атоксил</w:t>
      </w:r>
      <w:proofErr w:type="spellEnd"/>
      <w:r>
        <w:t xml:space="preserve">, . </w:t>
      </w:r>
      <w:proofErr w:type="spellStart"/>
      <w:r>
        <w:t>энтеросгель</w:t>
      </w:r>
      <w:proofErr w:type="spellEnd"/>
      <w:r>
        <w:t xml:space="preserve"> ■' ‘\ J/ "' ■’</w:t>
      </w:r>
    </w:p>
    <w:p w:rsidR="00C343C6" w:rsidRDefault="0085765F">
      <w:pPr>
        <w:pStyle w:val="a4"/>
        <w:framePr w:w="4680" w:h="1152" w:wrap="none" w:hAnchor="page" w:x="6209" w:y="9207"/>
        <w:spacing w:line="240" w:lineRule="auto"/>
        <w:ind w:left="1320"/>
        <w:rPr>
          <w:sz w:val="8"/>
          <w:szCs w:val="8"/>
        </w:rPr>
      </w:pPr>
      <w:r>
        <w:rPr>
          <w:i/>
          <w:iCs/>
          <w:color w:val="000000"/>
          <w:sz w:val="8"/>
          <w:szCs w:val="8"/>
        </w:rPr>
        <w:t>■ .</w:t>
      </w:r>
    </w:p>
    <w:p w:rsidR="00C343C6" w:rsidRDefault="0085765F">
      <w:pPr>
        <w:pStyle w:val="1"/>
        <w:framePr w:w="4680" w:h="1152" w:wrap="none" w:hAnchor="page" w:x="6209" w:y="9207"/>
        <w:spacing w:line="264" w:lineRule="auto"/>
        <w:ind w:left="620"/>
        <w:jc w:val="both"/>
      </w:pPr>
      <w:r>
        <w:t xml:space="preserve">Химические антидоты против кислот и щелочей: </w:t>
      </w:r>
      <w:proofErr w:type="spellStart"/>
      <w:r>
        <w:t>срда</w:t>
      </w:r>
      <w:proofErr w:type="spellEnd"/>
      <w:r>
        <w:t>, J &lt; борная или лимонная кислота</w:t>
      </w:r>
    </w:p>
    <w:p w:rsidR="00C343C6" w:rsidRDefault="0085765F">
      <w:pPr>
        <w:pStyle w:val="a6"/>
        <w:framePr w:w="3182" w:h="245" w:wrap="none" w:hAnchor="page" w:x="6789" w:y="12126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Ручка и блокнот или чистый лист бумаги</w:t>
      </w:r>
    </w:p>
    <w:p w:rsidR="00C343C6" w:rsidRDefault="00B24A2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EABB8F7" wp14:editId="1CE3DDBC">
                <wp:simplePos x="0" y="0"/>
                <wp:positionH relativeFrom="page">
                  <wp:posOffset>277495</wp:posOffset>
                </wp:positionH>
                <wp:positionV relativeFrom="page">
                  <wp:posOffset>-36195</wp:posOffset>
                </wp:positionV>
                <wp:extent cx="6624000" cy="9288000"/>
                <wp:effectExtent l="0" t="0" r="5715" b="889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6624000" cy="92880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 1" o:spid="_x0000_s1026" style="position:absolute;margin-left:21.85pt;margin-top:-2.85pt;width:521.55pt;height:731.35pt;z-index:-5033164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r w:rsidR="0085765F">
        <w:rPr>
          <w:noProof/>
          <w:lang w:bidi="ar-SA"/>
        </w:rPr>
        <w:drawing>
          <wp:anchor distT="0" distB="0" distL="1532890" distR="0" simplePos="0" relativeHeight="62914691" behindDoc="1" locked="0" layoutInCell="1" allowOverlap="1" wp14:anchorId="6CBE2E77" wp14:editId="57097BC6">
            <wp:simplePos x="0" y="0"/>
            <wp:positionH relativeFrom="page">
              <wp:posOffset>5953125</wp:posOffset>
            </wp:positionH>
            <wp:positionV relativeFrom="margin">
              <wp:posOffset>2179320</wp:posOffset>
            </wp:positionV>
            <wp:extent cx="841375" cy="37211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4137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478790" distL="0" distR="158750" simplePos="0" relativeHeight="62914692" behindDoc="1" locked="0" layoutInCell="1" allowOverlap="1" wp14:anchorId="21DE2E2D" wp14:editId="639E469E">
            <wp:simplePos x="0" y="0"/>
            <wp:positionH relativeFrom="page">
              <wp:posOffset>625475</wp:posOffset>
            </wp:positionH>
            <wp:positionV relativeFrom="margin">
              <wp:posOffset>3307080</wp:posOffset>
            </wp:positionV>
            <wp:extent cx="1383665" cy="37211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8366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0" distL="0" distR="0" simplePos="0" relativeHeight="62914693" behindDoc="1" locked="0" layoutInCell="1" allowOverlap="1" wp14:anchorId="4A08062C" wp14:editId="30E1999B">
            <wp:simplePos x="0" y="0"/>
            <wp:positionH relativeFrom="page">
              <wp:posOffset>909320</wp:posOffset>
            </wp:positionH>
            <wp:positionV relativeFrom="margin">
              <wp:posOffset>3724910</wp:posOffset>
            </wp:positionV>
            <wp:extent cx="658495" cy="70739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5849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0" distL="0" distR="408305" simplePos="0" relativeHeight="62914694" behindDoc="1" locked="0" layoutInCell="1" allowOverlap="1" wp14:anchorId="59CE9E0F" wp14:editId="66927B9D">
            <wp:simplePos x="0" y="0"/>
            <wp:positionH relativeFrom="page">
              <wp:posOffset>906145</wp:posOffset>
            </wp:positionH>
            <wp:positionV relativeFrom="margin">
              <wp:posOffset>4550410</wp:posOffset>
            </wp:positionV>
            <wp:extent cx="658495" cy="676910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849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0" distL="0" distR="1874520" simplePos="0" relativeHeight="62914695" behindDoc="1" locked="0" layoutInCell="1" allowOverlap="1" wp14:anchorId="1C9D31E5" wp14:editId="558FDB55">
            <wp:simplePos x="0" y="0"/>
            <wp:positionH relativeFrom="page">
              <wp:posOffset>622935</wp:posOffset>
            </wp:positionH>
            <wp:positionV relativeFrom="margin">
              <wp:posOffset>5437505</wp:posOffset>
            </wp:positionV>
            <wp:extent cx="969010" cy="3432175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6901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0" distL="0" distR="0" simplePos="0" relativeHeight="62914696" behindDoc="1" locked="0" layoutInCell="1" allowOverlap="1" wp14:anchorId="0ADE2E1D" wp14:editId="089BC709">
            <wp:simplePos x="0" y="0"/>
            <wp:positionH relativeFrom="page">
              <wp:posOffset>4384040</wp:posOffset>
            </wp:positionH>
            <wp:positionV relativeFrom="margin">
              <wp:posOffset>2734310</wp:posOffset>
            </wp:positionV>
            <wp:extent cx="511810" cy="420370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1181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496570" distB="0" distL="313690" distR="0" simplePos="0" relativeHeight="62914697" behindDoc="1" locked="0" layoutInCell="1" allowOverlap="1" wp14:anchorId="5B2F5618" wp14:editId="4206CEE7">
            <wp:simplePos x="0" y="0"/>
            <wp:positionH relativeFrom="page">
              <wp:posOffset>5353050</wp:posOffset>
            </wp:positionH>
            <wp:positionV relativeFrom="margin">
              <wp:posOffset>3300730</wp:posOffset>
            </wp:positionV>
            <wp:extent cx="1542415" cy="377825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54241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0" distL="0" distR="655320" simplePos="0" relativeHeight="62914698" behindDoc="1" locked="0" layoutInCell="1" allowOverlap="1" wp14:anchorId="1A3C5B3F" wp14:editId="188545DF">
            <wp:simplePos x="0" y="0"/>
            <wp:positionH relativeFrom="page">
              <wp:posOffset>2369185</wp:posOffset>
            </wp:positionH>
            <wp:positionV relativeFrom="margin">
              <wp:posOffset>3724910</wp:posOffset>
            </wp:positionV>
            <wp:extent cx="682625" cy="749935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826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0" distL="0" distR="496570" simplePos="0" relativeHeight="62914699" behindDoc="1" locked="0" layoutInCell="1" allowOverlap="1" wp14:anchorId="4BD64883" wp14:editId="76A8B4E2">
            <wp:simplePos x="0" y="0"/>
            <wp:positionH relativeFrom="page">
              <wp:posOffset>2375535</wp:posOffset>
            </wp:positionH>
            <wp:positionV relativeFrom="margin">
              <wp:posOffset>4489450</wp:posOffset>
            </wp:positionV>
            <wp:extent cx="664210" cy="737870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6421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780415" distL="0" distR="0" simplePos="0" relativeHeight="62914700" behindDoc="1" locked="0" layoutInCell="1" allowOverlap="1" wp14:anchorId="41304680" wp14:editId="740D74D6">
            <wp:simplePos x="0" y="0"/>
            <wp:positionH relativeFrom="page">
              <wp:posOffset>3877945</wp:posOffset>
            </wp:positionH>
            <wp:positionV relativeFrom="margin">
              <wp:posOffset>3727450</wp:posOffset>
            </wp:positionV>
            <wp:extent cx="1566545" cy="688975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56654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0" distL="0" distR="0" simplePos="0" relativeHeight="62914701" behindDoc="1" locked="0" layoutInCell="1" allowOverlap="1" wp14:anchorId="43483BDD" wp14:editId="452D6C85">
            <wp:simplePos x="0" y="0"/>
            <wp:positionH relativeFrom="page">
              <wp:posOffset>3877945</wp:posOffset>
            </wp:positionH>
            <wp:positionV relativeFrom="margin">
              <wp:posOffset>4547870</wp:posOffset>
            </wp:positionV>
            <wp:extent cx="658495" cy="682625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5849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0" distL="0" distR="0" simplePos="0" relativeHeight="62914702" behindDoc="1" locked="0" layoutInCell="1" allowOverlap="1" wp14:anchorId="7AA8FEFB" wp14:editId="404AED20">
            <wp:simplePos x="0" y="0"/>
            <wp:positionH relativeFrom="page">
              <wp:posOffset>5539105</wp:posOffset>
            </wp:positionH>
            <wp:positionV relativeFrom="margin">
              <wp:posOffset>3742690</wp:posOffset>
            </wp:positionV>
            <wp:extent cx="1237615" cy="1463040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23761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65F">
        <w:rPr>
          <w:noProof/>
          <w:lang w:bidi="ar-SA"/>
        </w:rPr>
        <w:drawing>
          <wp:anchor distT="0" distB="0" distL="0" distR="0" simplePos="0" relativeHeight="62914703" behindDoc="1" locked="0" layoutInCell="1" allowOverlap="1" wp14:anchorId="1577CDE7" wp14:editId="3022D243">
            <wp:simplePos x="0" y="0"/>
            <wp:positionH relativeFrom="page">
              <wp:posOffset>3820160</wp:posOffset>
            </wp:positionH>
            <wp:positionV relativeFrom="margin">
              <wp:posOffset>5806440</wp:posOffset>
            </wp:positionV>
            <wp:extent cx="433070" cy="475615"/>
            <wp:effectExtent l="0" t="0" r="0" b="0"/>
            <wp:wrapNone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43307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A175E7" w:rsidRDefault="00A175E7" w:rsidP="00A175E7">
      <w:pPr>
        <w:pStyle w:val="a6"/>
        <w:framePr w:w="4680" w:h="452" w:wrap="none" w:vAnchor="page" w:hAnchor="page" w:x="6209" w:y="10898"/>
        <w:tabs>
          <w:tab w:val="left" w:pos="394"/>
        </w:tabs>
        <w:spacing w:line="257" w:lineRule="auto"/>
        <w:ind w:firstLine="640"/>
        <w:rPr>
          <w:sz w:val="14"/>
          <w:szCs w:val="14"/>
        </w:rPr>
      </w:pPr>
      <w:r>
        <w:rPr>
          <w:sz w:val="14"/>
          <w:szCs w:val="14"/>
        </w:rPr>
        <w:t>Противоаллергические и антигистаминные средства; ■ ■■</w:t>
      </w:r>
      <w:r>
        <w:rPr>
          <w:sz w:val="14"/>
          <w:szCs w:val="14"/>
        </w:rPr>
        <w:tab/>
        <w:t>, димедрол, супрастин, тавегил</w:t>
      </w:r>
    </w:p>
    <w:p w:rsidR="00C343C6" w:rsidRDefault="00C343C6">
      <w:pPr>
        <w:spacing w:line="360" w:lineRule="exact"/>
      </w:pPr>
    </w:p>
    <w:p w:rsidR="00A175E7" w:rsidRDefault="00A175E7" w:rsidP="00A175E7">
      <w:pPr>
        <w:pStyle w:val="1"/>
        <w:framePr w:w="3768" w:h="689" w:wrap="none" w:vAnchor="page" w:hAnchor="page" w:x="6790" w:y="11349"/>
        <w:tabs>
          <w:tab w:val="left" w:pos="2227"/>
          <w:tab w:val="left" w:pos="2472"/>
          <w:tab w:val="left" w:pos="2813"/>
          <w:tab w:val="left" w:pos="3230"/>
        </w:tabs>
        <w:spacing w:line="180" w:lineRule="auto"/>
      </w:pPr>
      <w:r>
        <w:t xml:space="preserve">Нашатырный </w:t>
      </w:r>
      <w:proofErr w:type="gramStart"/>
      <w:r>
        <w:t>спирт..</w:t>
      </w:r>
      <w:r>
        <w:tab/>
        <w:t>■</w:t>
      </w:r>
      <w:r>
        <w:tab/>
        <w:t>.</w:t>
      </w:r>
      <w:r>
        <w:tab/>
        <w:t>■</w:t>
      </w:r>
      <w:r>
        <w:tab/>
        <w:t>; -Ж</w:t>
      </w:r>
      <w:proofErr w:type="gramEnd"/>
    </w:p>
    <w:p w:rsidR="00A175E7" w:rsidRDefault="00A175E7" w:rsidP="00A175E7">
      <w:pPr>
        <w:pStyle w:val="1"/>
        <w:framePr w:w="3768" w:h="689" w:wrap="none" w:vAnchor="page" w:hAnchor="page" w:x="6790" w:y="11349"/>
        <w:spacing w:line="180" w:lineRule="auto"/>
        <w:ind w:left="2100" w:hanging="1420"/>
      </w:pPr>
      <w:r>
        <w:t xml:space="preserve">- • ’ ■ ■ '. ■ ■ </w:t>
      </w:r>
      <w:r>
        <w:rPr>
          <w:color w:val="000000"/>
        </w:rPr>
        <w:t>■</w:t>
      </w:r>
    </w:p>
    <w:p w:rsidR="00A175E7" w:rsidRDefault="00A175E7" w:rsidP="00A175E7">
      <w:pPr>
        <w:pStyle w:val="1"/>
        <w:framePr w:w="3768" w:h="689" w:wrap="none" w:vAnchor="page" w:hAnchor="page" w:x="6790" w:y="11349"/>
        <w:spacing w:line="293" w:lineRule="auto"/>
      </w:pPr>
      <w:r>
        <w:t xml:space="preserve">Инструменты и дополнительные неотложные’- приспособления: ножницы, шприц ■ </w:t>
      </w:r>
      <w:r>
        <w:rPr>
          <w:color w:val="000000"/>
        </w:rPr>
        <w:t>■</w:t>
      </w:r>
    </w:p>
    <w:p w:rsidR="00C343C6" w:rsidRDefault="00A175E7">
      <w:pPr>
        <w:spacing w:line="360" w:lineRule="exact"/>
      </w:pPr>
      <w:r>
        <w:rPr>
          <w:noProof/>
          <w:lang w:bidi="ar-SA"/>
        </w:rPr>
        <w:drawing>
          <wp:anchor distT="213360" distB="0" distL="0" distR="0" simplePos="0" relativeHeight="62914704" behindDoc="1" locked="0" layoutInCell="1" allowOverlap="1" wp14:anchorId="42E928C9" wp14:editId="05CE75B3">
            <wp:simplePos x="0" y="0"/>
            <wp:positionH relativeFrom="page">
              <wp:posOffset>3684896</wp:posOffset>
            </wp:positionH>
            <wp:positionV relativeFrom="margin">
              <wp:posOffset>6818677</wp:posOffset>
            </wp:positionV>
            <wp:extent cx="3220871" cy="883656"/>
            <wp:effectExtent l="0" t="0" r="0" b="0"/>
            <wp:wrapNone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227070" cy="885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B24A2C" w:rsidRDefault="00B24A2C" w:rsidP="00B24A2C">
      <w:pPr>
        <w:pStyle w:val="1"/>
        <w:framePr w:w="3816" w:h="1445" w:wrap="none" w:vAnchor="page" w:hAnchor="page" w:x="1921" w:y="13096"/>
        <w:spacing w:after="180" w:line="240" w:lineRule="auto"/>
      </w:pPr>
      <w:r>
        <w:t>Противомикробные средства системного типа действия: левомицетин, стрептоцид, ампициллин</w:t>
      </w:r>
    </w:p>
    <w:p w:rsidR="00B24A2C" w:rsidRDefault="00B24A2C" w:rsidP="00B24A2C">
      <w:pPr>
        <w:pStyle w:val="1"/>
        <w:framePr w:w="3816" w:h="1445" w:wrap="none" w:vAnchor="page" w:hAnchor="page" w:x="1921" w:y="13096"/>
        <w:spacing w:after="180" w:line="271" w:lineRule="auto"/>
      </w:pPr>
      <w:r>
        <w:t xml:space="preserve">' Сердечные средства: валидол, </w:t>
      </w:r>
      <w:proofErr w:type="spellStart"/>
      <w:r>
        <w:t>корвалол</w:t>
      </w:r>
      <w:proofErr w:type="spellEnd"/>
      <w:r>
        <w:t xml:space="preserve">, </w:t>
      </w:r>
      <w:proofErr w:type="spellStart"/>
      <w:r>
        <w:t>корвалмен</w:t>
      </w:r>
      <w:proofErr w:type="spellEnd"/>
      <w:r>
        <w:t>' нитроглицерин (по необходимости)</w:t>
      </w:r>
      <w:proofErr w:type="gramStart"/>
      <w:r>
        <w:t xml:space="preserve"> .</w:t>
      </w:r>
      <w:proofErr w:type="gramEnd"/>
    </w:p>
    <w:p w:rsidR="00B24A2C" w:rsidRDefault="00B24A2C" w:rsidP="00B24A2C">
      <w:pPr>
        <w:pStyle w:val="1"/>
        <w:framePr w:w="3816" w:h="1445" w:wrap="none" w:vAnchor="page" w:hAnchor="page" w:x="1921" w:y="13096"/>
      </w:pPr>
      <w:r>
        <w:t>Спазмолитики (</w:t>
      </w:r>
      <w:proofErr w:type="spellStart"/>
      <w:r>
        <w:t>миотропные</w:t>
      </w:r>
      <w:proofErr w:type="spellEnd"/>
      <w:r>
        <w:t xml:space="preserve"> или комбинированные).</w:t>
      </w:r>
    </w:p>
    <w:p w:rsidR="00B24A2C" w:rsidRDefault="00B24A2C" w:rsidP="00B24A2C">
      <w:pPr>
        <w:pStyle w:val="1"/>
        <w:framePr w:w="3816" w:h="1445" w:wrap="none" w:vAnchor="page" w:hAnchor="page" w:x="1921" w:y="13096"/>
        <w:pBdr>
          <w:bottom w:val="single" w:sz="4" w:space="0" w:color="auto"/>
        </w:pBdr>
        <w:spacing w:after="180"/>
      </w:pPr>
      <w:r>
        <w:t xml:space="preserve">баралгин, </w:t>
      </w:r>
      <w:proofErr w:type="spellStart"/>
      <w:r>
        <w:t>спазмалгон</w:t>
      </w:r>
      <w:proofErr w:type="spellEnd"/>
      <w:r>
        <w:t xml:space="preserve">; но-шпа, </w:t>
      </w:r>
      <w:proofErr w:type="spellStart"/>
      <w:r>
        <w:t>дротаверин</w:t>
      </w:r>
      <w:proofErr w:type="spellEnd"/>
    </w:p>
    <w:p w:rsidR="00A175E7" w:rsidRPr="00B24A2C" w:rsidRDefault="00A175E7" w:rsidP="00A175E7">
      <w:pPr>
        <w:pStyle w:val="20"/>
        <w:framePr w:w="4445" w:h="839" w:wrap="none" w:vAnchor="page" w:hAnchor="page" w:x="6147" w:y="12919"/>
        <w:pBdr>
          <w:top w:val="single" w:sz="0" w:space="0" w:color="888788"/>
          <w:left w:val="single" w:sz="0" w:space="0" w:color="888788"/>
          <w:bottom w:val="single" w:sz="0" w:space="0" w:color="888788"/>
          <w:right w:val="single" w:sz="0" w:space="0" w:color="888788"/>
        </w:pBdr>
        <w:shd w:val="clear" w:color="auto" w:fill="888788"/>
        <w:spacing w:after="60" w:line="240" w:lineRule="auto"/>
        <w:rPr>
          <w:sz w:val="16"/>
          <w:szCs w:val="16"/>
        </w:rPr>
      </w:pPr>
      <w:r w:rsidRPr="00B24A2C">
        <w:rPr>
          <w:b/>
          <w:bCs/>
          <w:color w:val="FFFFFF"/>
          <w:sz w:val="16"/>
          <w:szCs w:val="16"/>
        </w:rPr>
        <w:t>Важно помнить!</w:t>
      </w:r>
    </w:p>
    <w:p w:rsidR="00A175E7" w:rsidRPr="00B24A2C" w:rsidRDefault="00A175E7" w:rsidP="00A175E7">
      <w:pPr>
        <w:pStyle w:val="20"/>
        <w:framePr w:w="4445" w:h="839" w:wrap="none" w:vAnchor="page" w:hAnchor="page" w:x="6147" w:y="12919"/>
        <w:pBdr>
          <w:top w:val="single" w:sz="0" w:space="0" w:color="888788"/>
          <w:left w:val="single" w:sz="0" w:space="0" w:color="888788"/>
          <w:bottom w:val="single" w:sz="0" w:space="0" w:color="888788"/>
          <w:right w:val="single" w:sz="0" w:space="0" w:color="888788"/>
        </w:pBdr>
        <w:shd w:val="clear" w:color="auto" w:fill="888788"/>
        <w:spacing w:line="259" w:lineRule="auto"/>
        <w:rPr>
          <w:sz w:val="16"/>
          <w:szCs w:val="16"/>
        </w:rPr>
      </w:pPr>
      <w:r w:rsidRPr="00B24A2C">
        <w:rPr>
          <w:color w:val="FFFFFF"/>
          <w:sz w:val="16"/>
          <w:szCs w:val="16"/>
        </w:rPr>
        <w:t>Состав аптечки для оказания первой помощи может подбираться индивидуально в зависимости от заболеваний, которые имеются у человека!</w:t>
      </w: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line="360" w:lineRule="exact"/>
      </w:pPr>
    </w:p>
    <w:p w:rsidR="00C343C6" w:rsidRDefault="00C343C6">
      <w:pPr>
        <w:spacing w:after="489" w:line="1" w:lineRule="exact"/>
      </w:pPr>
    </w:p>
    <w:p w:rsidR="00C343C6" w:rsidRDefault="00C343C6">
      <w:pPr>
        <w:spacing w:line="1" w:lineRule="exact"/>
      </w:pPr>
    </w:p>
    <w:sectPr w:rsidR="00C343C6" w:rsidSect="00B35FFE">
      <w:headerReference w:type="default" r:id="rId21"/>
      <w:pgSz w:w="11900" w:h="16840"/>
      <w:pgMar w:top="567" w:right="159" w:bottom="232" w:left="227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9E" w:rsidRDefault="004E3E9E">
      <w:r>
        <w:separator/>
      </w:r>
    </w:p>
  </w:endnote>
  <w:endnote w:type="continuationSeparator" w:id="0">
    <w:p w:rsidR="004E3E9E" w:rsidRDefault="004E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9E" w:rsidRDefault="004E3E9E"/>
  </w:footnote>
  <w:footnote w:type="continuationSeparator" w:id="0">
    <w:p w:rsidR="004E3E9E" w:rsidRDefault="004E3E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E" w:rsidRDefault="00B35FFE" w:rsidP="00B35FFE">
    <w:pPr>
      <w:pStyle w:val="a8"/>
      <w:ind w:left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343C6"/>
    <w:rsid w:val="004E3E9E"/>
    <w:rsid w:val="0085765F"/>
    <w:rsid w:val="00A175E7"/>
    <w:rsid w:val="00B24A2C"/>
    <w:rsid w:val="00B35FFE"/>
    <w:rsid w:val="00C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565556"/>
      <w:sz w:val="14"/>
      <w:szCs w:val="14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9"/>
      <w:szCs w:val="19"/>
      <w:u w:val="none"/>
      <w:shd w:val="clear" w:color="auto" w:fill="auto"/>
    </w:rPr>
  </w:style>
  <w:style w:type="character" w:customStyle="1" w:styleId="a5">
    <w:name w:val="Подпись к картинк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565556"/>
      <w:sz w:val="10"/>
      <w:szCs w:val="10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565556"/>
      <w:sz w:val="14"/>
      <w:szCs w:val="14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spacing w:line="262" w:lineRule="auto"/>
    </w:pPr>
    <w:rPr>
      <w:rFonts w:ascii="Arial" w:eastAsia="Arial" w:hAnsi="Arial" w:cs="Arial"/>
      <w:color w:val="565556"/>
      <w:sz w:val="14"/>
      <w:szCs w:val="14"/>
    </w:rPr>
  </w:style>
  <w:style w:type="paragraph" w:customStyle="1" w:styleId="20">
    <w:name w:val="Основной текст (2)"/>
    <w:basedOn w:val="a"/>
    <w:link w:val="2"/>
    <w:pPr>
      <w:spacing w:line="276" w:lineRule="auto"/>
    </w:pPr>
    <w:rPr>
      <w:rFonts w:ascii="Arial" w:eastAsia="Arial" w:hAnsi="Arial" w:cs="Arial"/>
      <w:color w:val="EBEBEB"/>
      <w:sz w:val="19"/>
      <w:szCs w:val="19"/>
    </w:rPr>
  </w:style>
  <w:style w:type="paragraph" w:customStyle="1" w:styleId="a6">
    <w:name w:val="Подпись к картинке"/>
    <w:basedOn w:val="a"/>
    <w:link w:val="a5"/>
    <w:pPr>
      <w:spacing w:line="259" w:lineRule="auto"/>
    </w:pPr>
    <w:rPr>
      <w:rFonts w:ascii="Arial" w:eastAsia="Arial" w:hAnsi="Arial" w:cs="Arial"/>
      <w:color w:val="565556"/>
      <w:sz w:val="10"/>
      <w:szCs w:val="10"/>
    </w:rPr>
  </w:style>
  <w:style w:type="paragraph" w:customStyle="1" w:styleId="1">
    <w:name w:val="Основной текст1"/>
    <w:basedOn w:val="a"/>
    <w:link w:val="a7"/>
    <w:pPr>
      <w:spacing w:line="262" w:lineRule="auto"/>
    </w:pPr>
    <w:rPr>
      <w:rFonts w:ascii="Arial" w:eastAsia="Arial" w:hAnsi="Arial" w:cs="Arial"/>
      <w:color w:val="565556"/>
      <w:sz w:val="14"/>
      <w:szCs w:val="14"/>
    </w:rPr>
  </w:style>
  <w:style w:type="paragraph" w:styleId="a8">
    <w:name w:val="header"/>
    <w:basedOn w:val="a"/>
    <w:link w:val="a9"/>
    <w:uiPriority w:val="99"/>
    <w:unhideWhenUsed/>
    <w:rsid w:val="00B35F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5FFE"/>
    <w:rPr>
      <w:color w:val="000000"/>
    </w:rPr>
  </w:style>
  <w:style w:type="paragraph" w:styleId="aa">
    <w:name w:val="footer"/>
    <w:basedOn w:val="a"/>
    <w:link w:val="ab"/>
    <w:uiPriority w:val="99"/>
    <w:unhideWhenUsed/>
    <w:rsid w:val="00B35F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5FF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565556"/>
      <w:sz w:val="14"/>
      <w:szCs w:val="14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9"/>
      <w:szCs w:val="19"/>
      <w:u w:val="none"/>
      <w:shd w:val="clear" w:color="auto" w:fill="auto"/>
    </w:rPr>
  </w:style>
  <w:style w:type="character" w:customStyle="1" w:styleId="a5">
    <w:name w:val="Подпись к картинк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565556"/>
      <w:sz w:val="10"/>
      <w:szCs w:val="10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565556"/>
      <w:sz w:val="14"/>
      <w:szCs w:val="14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spacing w:line="262" w:lineRule="auto"/>
    </w:pPr>
    <w:rPr>
      <w:rFonts w:ascii="Arial" w:eastAsia="Arial" w:hAnsi="Arial" w:cs="Arial"/>
      <w:color w:val="565556"/>
      <w:sz w:val="14"/>
      <w:szCs w:val="14"/>
    </w:rPr>
  </w:style>
  <w:style w:type="paragraph" w:customStyle="1" w:styleId="20">
    <w:name w:val="Основной текст (2)"/>
    <w:basedOn w:val="a"/>
    <w:link w:val="2"/>
    <w:pPr>
      <w:spacing w:line="276" w:lineRule="auto"/>
    </w:pPr>
    <w:rPr>
      <w:rFonts w:ascii="Arial" w:eastAsia="Arial" w:hAnsi="Arial" w:cs="Arial"/>
      <w:color w:val="EBEBEB"/>
      <w:sz w:val="19"/>
      <w:szCs w:val="19"/>
    </w:rPr>
  </w:style>
  <w:style w:type="paragraph" w:customStyle="1" w:styleId="a6">
    <w:name w:val="Подпись к картинке"/>
    <w:basedOn w:val="a"/>
    <w:link w:val="a5"/>
    <w:pPr>
      <w:spacing w:line="259" w:lineRule="auto"/>
    </w:pPr>
    <w:rPr>
      <w:rFonts w:ascii="Arial" w:eastAsia="Arial" w:hAnsi="Arial" w:cs="Arial"/>
      <w:color w:val="565556"/>
      <w:sz w:val="10"/>
      <w:szCs w:val="10"/>
    </w:rPr>
  </w:style>
  <w:style w:type="paragraph" w:customStyle="1" w:styleId="1">
    <w:name w:val="Основной текст1"/>
    <w:basedOn w:val="a"/>
    <w:link w:val="a7"/>
    <w:pPr>
      <w:spacing w:line="262" w:lineRule="auto"/>
    </w:pPr>
    <w:rPr>
      <w:rFonts w:ascii="Arial" w:eastAsia="Arial" w:hAnsi="Arial" w:cs="Arial"/>
      <w:color w:val="565556"/>
      <w:sz w:val="14"/>
      <w:szCs w:val="14"/>
    </w:rPr>
  </w:style>
  <w:style w:type="paragraph" w:styleId="a8">
    <w:name w:val="header"/>
    <w:basedOn w:val="a"/>
    <w:link w:val="a9"/>
    <w:uiPriority w:val="99"/>
    <w:unhideWhenUsed/>
    <w:rsid w:val="00B35F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5FFE"/>
    <w:rPr>
      <w:color w:val="000000"/>
    </w:rPr>
  </w:style>
  <w:style w:type="paragraph" w:styleId="aa">
    <w:name w:val="footer"/>
    <w:basedOn w:val="a"/>
    <w:link w:val="ab"/>
    <w:uiPriority w:val="99"/>
    <w:unhideWhenUsed/>
    <w:rsid w:val="00B35F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5F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овет</cp:lastModifiedBy>
  <cp:revision>5</cp:revision>
  <dcterms:created xsi:type="dcterms:W3CDTF">2025-12-09T04:31:00Z</dcterms:created>
  <dcterms:modified xsi:type="dcterms:W3CDTF">2025-12-09T04:54:00Z</dcterms:modified>
</cp:coreProperties>
</file>