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54EB" w:rsidRDefault="009554EB" w:rsidP="009554EB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554EB" w:rsidRPr="009554EB" w:rsidRDefault="009554EB" w:rsidP="009554EB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9554EB" w:rsidRPr="00C70B38" w:rsidRDefault="009554EB" w:rsidP="009554EB">
      <w:pPr>
        <w:shd w:val="clear" w:color="auto" w:fill="FFFFFF"/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Pr="00C70B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Статьей 5.61 Кодекса Российской Федерации об административных правонарушениях предусмотрена административная ответственность за оскорбление.</w:t>
      </w:r>
    </w:p>
    <w:p w:rsidR="009554EB" w:rsidRPr="00C70B38" w:rsidRDefault="009554EB" w:rsidP="009554EB">
      <w:pPr>
        <w:shd w:val="clear" w:color="auto" w:fill="FFFFFF"/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0B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Оскорбление может быть выражено устно, либо письменно в виде адресованных гражданину записок или писем неприличного содержания. Также оскорбление может выражаться и в физических действиях (например, плевок, пощечина, неприличный жест). Такие действия унижают честь и достоинство человека, которые, соответственно, выступают объектом данного правонарушения.</w:t>
      </w:r>
    </w:p>
    <w:p w:rsidR="00C70B38" w:rsidRDefault="009554EB" w:rsidP="009554EB">
      <w:pPr>
        <w:shd w:val="clear" w:color="auto" w:fill="FFFFFF"/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0B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Административной ответственности подлежит лицо, достигшее к моменту совершения административного правонарушения возраста шестнадцати лет.</w:t>
      </w:r>
    </w:p>
    <w:p w:rsidR="009554EB" w:rsidRPr="00C70B38" w:rsidRDefault="009554EB" w:rsidP="009554EB">
      <w:pPr>
        <w:shd w:val="clear" w:color="auto" w:fill="FFFFFF"/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0B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За оскорбление предусмотрено наложение административного штрафа на граждан в размере до трех тысяч рублей; на должностных лиц - до тридцати тысяч рублей; на юридических лиц - до ста тысяч рублей.</w:t>
      </w:r>
    </w:p>
    <w:p w:rsidR="009554EB" w:rsidRPr="00C70B38" w:rsidRDefault="009554EB" w:rsidP="009554EB">
      <w:pPr>
        <w:shd w:val="clear" w:color="auto" w:fill="FFFFFF"/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0B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proofErr w:type="gramStart"/>
      <w:r w:rsidRPr="00C70B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оскорбление, содержащееся в публичном выступлении, публично демонстрирующемся произведении или средствах массовой информации, установлена ответственность в виде административного штрафа на граждан в размере от трех тысяч до пяти тысяч рублей; на должностных лиц - от тридцати тысяч до пятидесяти тысяч рублей; на юридических лиц - от ста тысяч до пятисот тысяч рублей ч. 2 ст. 5.61 КоАП РФ).</w:t>
      </w:r>
      <w:proofErr w:type="gramEnd"/>
    </w:p>
    <w:p w:rsidR="00C70B38" w:rsidRDefault="00C70B38" w:rsidP="009554EB">
      <w:pPr>
        <w:shd w:val="clear" w:color="auto" w:fill="FFFFFF"/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В 2022 году прокурором Черепановского района возбуждено 12 дел об административных правонарушениях, по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результатам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рассмотрения которых 10 лиц привлечены к административной ответственности по ч.1 ст.5.61 УК РФ в виде административного штрафа в размере 3000 рублей, 2 лицам назначен административный штраф по ч.2 ст.5.61 КоАП РФ в размере 5000 рублей.</w:t>
      </w:r>
    </w:p>
    <w:p w:rsidR="00F31271" w:rsidRDefault="00F31271" w:rsidP="009554EB">
      <w:pPr>
        <w:shd w:val="clear" w:color="auto" w:fill="FFFFFF"/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70B38" w:rsidRDefault="00C70B38" w:rsidP="009554EB">
      <w:pPr>
        <w:shd w:val="clear" w:color="auto" w:fill="FFFFFF"/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70B38" w:rsidRDefault="00C70B38" w:rsidP="009554EB">
      <w:pPr>
        <w:shd w:val="clear" w:color="auto" w:fill="FFFFFF"/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Прокурор Черепановского района </w:t>
      </w:r>
    </w:p>
    <w:p w:rsidR="00C70B38" w:rsidRPr="00C70B38" w:rsidRDefault="00C70B38" w:rsidP="009554EB">
      <w:pPr>
        <w:shd w:val="clear" w:color="auto" w:fill="FFFFFF"/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старший советник юстиции                                                       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И.А. Зинченко</w:t>
      </w:r>
    </w:p>
    <w:p w:rsidR="00350985" w:rsidRPr="009554EB" w:rsidRDefault="00350985" w:rsidP="009554EB">
      <w:pPr>
        <w:rPr>
          <w:rFonts w:ascii="Times New Roman" w:hAnsi="Times New Roman" w:cs="Times New Roman"/>
          <w:sz w:val="36"/>
          <w:szCs w:val="36"/>
        </w:rPr>
      </w:pPr>
    </w:p>
    <w:sectPr w:rsidR="00350985" w:rsidRPr="009554EB" w:rsidSect="009554EB">
      <w:pgSz w:w="11906" w:h="16838"/>
      <w:pgMar w:top="851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50985"/>
    <w:rsid w:val="001F6EF6"/>
    <w:rsid w:val="00350985"/>
    <w:rsid w:val="00723CF3"/>
    <w:rsid w:val="009554EB"/>
    <w:rsid w:val="00C70B38"/>
    <w:rsid w:val="00E43358"/>
    <w:rsid w:val="00F312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358"/>
  </w:style>
  <w:style w:type="paragraph" w:styleId="1">
    <w:name w:val="heading 1"/>
    <w:basedOn w:val="a"/>
    <w:link w:val="10"/>
    <w:uiPriority w:val="9"/>
    <w:qFormat/>
    <w:rsid w:val="009554E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509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50985"/>
  </w:style>
  <w:style w:type="character" w:styleId="a4">
    <w:name w:val="Hyperlink"/>
    <w:basedOn w:val="a0"/>
    <w:uiPriority w:val="99"/>
    <w:semiHidden/>
    <w:unhideWhenUsed/>
    <w:rsid w:val="0035098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9554E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554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554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90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07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3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08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256</Words>
  <Characters>1460</Characters>
  <Application>Microsoft Office Word</Application>
  <DocSecurity>0</DocSecurity>
  <Lines>12</Lines>
  <Paragraphs>3</Paragraphs>
  <ScaleCrop>false</ScaleCrop>
  <Company>DG Win&amp;Soft</Company>
  <LinksUpToDate>false</LinksUpToDate>
  <CharactersWithSpaces>1713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localroot</dc:creator>
  <cp:keywords/>
  <dc:description/>
  <cp:lastModifiedBy>Admin</cp:lastModifiedBy>
  <cp:revision>6</cp:revision>
  <cp:lastPrinted>2022-12-06T10:49:00Z</cp:lastPrinted>
  <dcterms:created xsi:type="dcterms:W3CDTF">2015-05-14T02:56:00Z</dcterms:created>
  <dcterms:modified xsi:type="dcterms:W3CDTF">2022-12-30T02:57:00Z</dcterms:modified>
</cp:coreProperties>
</file>