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618B" w:rsidRDefault="00C04564">
      <w:pPr>
        <w:pStyle w:val="20"/>
      </w:pPr>
      <w:r>
        <w:t>Утверждаю</w:t>
      </w:r>
    </w:p>
    <w:p w:rsidR="0029618B" w:rsidRDefault="00C04564">
      <w:pPr>
        <w:pStyle w:val="20"/>
        <w:ind w:left="2780"/>
      </w:pPr>
      <w:r>
        <w:t xml:space="preserve">Глава </w:t>
      </w:r>
      <w:r w:rsidR="000559CB">
        <w:t>Татарского</w:t>
      </w:r>
      <w:r>
        <w:t xml:space="preserve"> сельсовета Черепановского района Новосибирской области (Руководитель контрольного органа)</w:t>
      </w:r>
    </w:p>
    <w:p w:rsidR="000559CB" w:rsidRDefault="000559CB">
      <w:pPr>
        <w:pStyle w:val="20"/>
        <w:ind w:left="2780"/>
      </w:pPr>
      <w:proofErr w:type="spellStart"/>
      <w:r>
        <w:t>И.Г.Иванова</w:t>
      </w:r>
      <w:proofErr w:type="spellEnd"/>
    </w:p>
    <w:p w:rsidR="0029618B" w:rsidRDefault="00C04564">
      <w:pPr>
        <w:pStyle w:val="20"/>
        <w:spacing w:after="1240"/>
      </w:pPr>
      <w:r>
        <w:t>"27" января 2023 года</w:t>
      </w:r>
    </w:p>
    <w:p w:rsidR="0029618B" w:rsidRDefault="00C04564">
      <w:pPr>
        <w:pStyle w:val="20"/>
        <w:jc w:val="center"/>
      </w:pPr>
      <w:bookmarkStart w:id="0" w:name="_GoBack"/>
      <w:r>
        <w:t>Доклад о результатах обобщения правоприменительной практики по</w:t>
      </w:r>
      <w:r>
        <w:br/>
        <w:t xml:space="preserve">осуществлению муниципального </w:t>
      </w:r>
      <w:r>
        <w:t>контроля</w:t>
      </w:r>
    </w:p>
    <w:bookmarkEnd w:id="0"/>
    <w:p w:rsidR="0029618B" w:rsidRDefault="00C04564">
      <w:pPr>
        <w:pStyle w:val="1"/>
        <w:spacing w:after="0" w:line="312" w:lineRule="auto"/>
        <w:ind w:firstLine="700"/>
        <w:jc w:val="both"/>
      </w:pPr>
      <w:r>
        <w:t xml:space="preserve">Администрацией </w:t>
      </w:r>
      <w:proofErr w:type="gramStart"/>
      <w:r w:rsidR="000559CB">
        <w:t>Татарского</w:t>
      </w:r>
      <w:proofErr w:type="gramEnd"/>
      <w:r>
        <w:t xml:space="preserve"> сельсовета Черепановского района Новосибирской области (далее администрация) проведено обобщение и анализ правоприменительной практики контрольной деятельности за 2022год.</w:t>
      </w:r>
    </w:p>
    <w:p w:rsidR="0029618B" w:rsidRDefault="00C04564">
      <w:pPr>
        <w:pStyle w:val="1"/>
        <w:spacing w:after="320" w:line="312" w:lineRule="auto"/>
        <w:ind w:firstLine="700"/>
        <w:jc w:val="both"/>
      </w:pPr>
      <w:r>
        <w:t>Настоящее обобщение правоприменительной практик</w:t>
      </w:r>
      <w:r>
        <w:t xml:space="preserve">и осуществления муниципального контроля </w:t>
      </w:r>
      <w:proofErr w:type="gramStart"/>
      <w:r>
        <w:t>проведено</w:t>
      </w:r>
      <w:proofErr w:type="gramEnd"/>
      <w:r>
        <w:t xml:space="preserve"> и доклад подготовлен на основании </w:t>
      </w:r>
      <w:r>
        <w:rPr>
          <w:u w:val="single"/>
        </w:rPr>
        <w:t>статьи 47</w:t>
      </w:r>
      <w:r>
        <w:t xml:space="preserve"> Федерального закона от 31.07.2020 N 248-03 "О государственном контроле (надзоре) и муниципальном контроле в Российской Федерации" (далее - Федеральный закон N 248</w:t>
      </w:r>
      <w:r>
        <w:t>-ФЗ).</w:t>
      </w:r>
    </w:p>
    <w:p w:rsidR="0029618B" w:rsidRDefault="00C04564">
      <w:pPr>
        <w:pStyle w:val="11"/>
        <w:keepNext/>
        <w:keepLines/>
        <w:numPr>
          <w:ilvl w:val="0"/>
          <w:numId w:val="1"/>
        </w:numPr>
        <w:tabs>
          <w:tab w:val="left" w:pos="284"/>
        </w:tabs>
        <w:spacing w:after="60" w:line="240" w:lineRule="auto"/>
        <w:jc w:val="both"/>
      </w:pPr>
      <w:bookmarkStart w:id="1" w:name="bookmark2"/>
      <w:bookmarkStart w:id="2" w:name="bookmark0"/>
      <w:bookmarkStart w:id="3" w:name="bookmark1"/>
      <w:bookmarkStart w:id="4" w:name="bookmark3"/>
      <w:bookmarkEnd w:id="1"/>
      <w:r>
        <w:t>Правоприменительная практика организации и осуществления муниципального контроля</w:t>
      </w:r>
      <w:bookmarkEnd w:id="2"/>
      <w:bookmarkEnd w:id="3"/>
      <w:bookmarkEnd w:id="4"/>
    </w:p>
    <w:p w:rsidR="0029618B" w:rsidRDefault="00C04564">
      <w:pPr>
        <w:pStyle w:val="1"/>
        <w:spacing w:after="60"/>
        <w:ind w:firstLine="0"/>
        <w:jc w:val="center"/>
      </w:pPr>
      <w:r>
        <w:rPr>
          <w:i/>
          <w:iCs/>
        </w:rPr>
        <w:t>Организационная структура осуществления муниципального контроля</w:t>
      </w:r>
    </w:p>
    <w:p w:rsidR="0029618B" w:rsidRDefault="00C04564">
      <w:pPr>
        <w:pStyle w:val="1"/>
        <w:spacing w:after="0"/>
        <w:ind w:firstLine="940"/>
        <w:jc w:val="both"/>
      </w:pPr>
      <w:r>
        <w:t>Осуществление муниципального контроля на территории поселения осуществляется в пределах компетенции должн</w:t>
      </w:r>
      <w:r>
        <w:t xml:space="preserve">остными лицами администрации муниципального образования, уполномоченными на осуществление </w:t>
      </w:r>
      <w:proofErr w:type="gramStart"/>
      <w:r>
        <w:t>муниципального</w:t>
      </w:r>
      <w:proofErr w:type="gramEnd"/>
      <w:r>
        <w:t xml:space="preserve"> контроля указанными в Приложении №1 к каждому положению о виде муниципального контроля.</w:t>
      </w:r>
    </w:p>
    <w:p w:rsidR="0029618B" w:rsidRDefault="00C04564">
      <w:pPr>
        <w:pStyle w:val="1"/>
        <w:spacing w:after="320"/>
        <w:ind w:firstLine="560"/>
        <w:jc w:val="both"/>
      </w:pPr>
      <w:r>
        <w:t>На территории муниципального образования приняты следующие муни</w:t>
      </w:r>
      <w:r>
        <w:t>ципальные правовые акты, регламентирующие осуществление муниципального контроля, которые утверждены представительным органом поселения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886"/>
        <w:gridCol w:w="106"/>
        <w:gridCol w:w="4555"/>
        <w:gridCol w:w="106"/>
      </w:tblGrid>
      <w:tr w:rsidR="0029618B">
        <w:tblPrEx>
          <w:tblCellMar>
            <w:top w:w="0" w:type="dxa"/>
            <w:bottom w:w="0" w:type="dxa"/>
          </w:tblCellMar>
        </w:tblPrEx>
        <w:trPr>
          <w:trHeight w:hRule="exact" w:val="2520"/>
          <w:jc w:val="center"/>
        </w:trPr>
        <w:tc>
          <w:tcPr>
            <w:tcW w:w="499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618B" w:rsidRDefault="00C04564">
            <w:pPr>
              <w:pStyle w:val="a5"/>
              <w:tabs>
                <w:tab w:val="left" w:pos="1944"/>
                <w:tab w:val="left" w:pos="3768"/>
              </w:tabs>
              <w:spacing w:after="0"/>
              <w:ind w:firstLine="0"/>
            </w:pPr>
            <w:r>
              <w:t>Муниципальный контроль на автомобильном транспорте</w:t>
            </w:r>
            <w:proofErr w:type="gramStart"/>
            <w:r>
              <w:t>.</w:t>
            </w:r>
            <w:proofErr w:type="gramEnd"/>
            <w:r>
              <w:tab/>
            </w:r>
            <w:proofErr w:type="gramStart"/>
            <w:r>
              <w:t>г</w:t>
            </w:r>
            <w:proofErr w:type="gramEnd"/>
            <w:r>
              <w:t>ородском</w:t>
            </w:r>
            <w:r>
              <w:tab/>
              <w:t>наземном</w:t>
            </w:r>
          </w:p>
          <w:p w:rsidR="0029618B" w:rsidRDefault="00C04564">
            <w:pPr>
              <w:pStyle w:val="a5"/>
              <w:spacing w:after="0"/>
              <w:ind w:firstLine="0"/>
            </w:pPr>
            <w:r>
              <w:t xml:space="preserve">электрическом </w:t>
            </w:r>
            <w:proofErr w:type="gramStart"/>
            <w:r>
              <w:t>транспорте</w:t>
            </w:r>
            <w:proofErr w:type="gramEnd"/>
            <w:r>
              <w:t xml:space="preserve"> и в дорожном хозяйстве в </w:t>
            </w:r>
            <w:r>
              <w:t>границах населенных пунктов</w:t>
            </w:r>
          </w:p>
        </w:tc>
        <w:tc>
          <w:tcPr>
            <w:tcW w:w="466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9618B" w:rsidRDefault="00C04564">
            <w:pPr>
              <w:pStyle w:val="a5"/>
              <w:tabs>
                <w:tab w:val="left" w:pos="2472"/>
                <w:tab w:val="left" w:pos="4205"/>
              </w:tabs>
              <w:spacing w:after="0"/>
              <w:ind w:firstLine="0"/>
              <w:jc w:val="both"/>
            </w:pPr>
            <w:r>
              <w:t xml:space="preserve">Решение Совета депутатов от </w:t>
            </w:r>
            <w:r w:rsidR="000559CB">
              <w:t>30</w:t>
            </w:r>
            <w:r>
              <w:t>.09.2021г. №</w:t>
            </w:r>
            <w:r>
              <w:t xml:space="preserve"> «Об утверждении Положения о муниципальном</w:t>
            </w:r>
            <w:r>
              <w:tab/>
              <w:t>контроле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29618B" w:rsidRDefault="00C04564" w:rsidP="000559CB">
            <w:pPr>
              <w:pStyle w:val="a5"/>
              <w:spacing w:after="0"/>
              <w:ind w:firstLine="0"/>
              <w:jc w:val="both"/>
            </w:pPr>
            <w:r>
              <w:t xml:space="preserve">автомобильном транспорте, городском наземном электрическом транспорте и в дорожном хозяйстве в границах населенных пунктов </w:t>
            </w:r>
            <w:proofErr w:type="gramStart"/>
            <w:r w:rsidR="000559CB">
              <w:t>Татарского</w:t>
            </w:r>
            <w:proofErr w:type="gramEnd"/>
            <w:r>
              <w:t xml:space="preserve"> сельсовета Черепановского района Новосибирской области»</w:t>
            </w:r>
          </w:p>
        </w:tc>
      </w:tr>
      <w:tr w:rsidR="0029618B">
        <w:tblPrEx>
          <w:tblCellMar>
            <w:top w:w="0" w:type="dxa"/>
            <w:bottom w:w="0" w:type="dxa"/>
          </w:tblCellMar>
        </w:tblPrEx>
        <w:trPr>
          <w:trHeight w:hRule="exact" w:val="1685"/>
          <w:jc w:val="center"/>
        </w:trPr>
        <w:tc>
          <w:tcPr>
            <w:tcW w:w="4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9618B" w:rsidRDefault="00C04564">
            <w:pPr>
              <w:pStyle w:val="a5"/>
              <w:spacing w:after="0"/>
              <w:ind w:firstLine="0"/>
            </w:pPr>
            <w:r>
              <w:lastRenderedPageBreak/>
              <w:t>муниципальный жилищный контроль</w:t>
            </w:r>
          </w:p>
        </w:tc>
        <w:tc>
          <w:tcPr>
            <w:tcW w:w="46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9618B" w:rsidRDefault="00C04564" w:rsidP="000559CB">
            <w:pPr>
              <w:pStyle w:val="a5"/>
              <w:spacing w:after="0"/>
              <w:ind w:firstLine="0"/>
              <w:jc w:val="both"/>
            </w:pPr>
            <w:r>
              <w:t xml:space="preserve">Решение Совета депутатов от </w:t>
            </w:r>
            <w:r w:rsidR="000559CB">
              <w:t>30</w:t>
            </w:r>
            <w:r>
              <w:t>.09.2021 №</w:t>
            </w:r>
            <w:r>
              <w:t xml:space="preserve"> «Об утверждении Положения о муниципальном жилищном контроле на территории </w:t>
            </w:r>
            <w:r w:rsidR="000559CB">
              <w:t>Татарского</w:t>
            </w:r>
            <w:r>
              <w:t xml:space="preserve"> сельсовета Черепановского</w:t>
            </w:r>
            <w:r>
              <w:t xml:space="preserve"> района Новосибирской области»</w:t>
            </w:r>
          </w:p>
        </w:tc>
      </w:tr>
      <w:tr w:rsidR="0029618B">
        <w:tblPrEx>
          <w:tblCellMar>
            <w:top w:w="0" w:type="dxa"/>
            <w:bottom w:w="0" w:type="dxa"/>
          </w:tblCellMar>
        </w:tblPrEx>
        <w:trPr>
          <w:gridAfter w:val="1"/>
          <w:wAfter w:w="106" w:type="dxa"/>
          <w:trHeight w:hRule="exact" w:val="350"/>
          <w:jc w:val="center"/>
        </w:trPr>
        <w:tc>
          <w:tcPr>
            <w:tcW w:w="48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9618B" w:rsidRDefault="0029618B">
            <w:pPr>
              <w:rPr>
                <w:sz w:val="10"/>
                <w:szCs w:val="10"/>
              </w:rPr>
            </w:pPr>
          </w:p>
        </w:tc>
        <w:tc>
          <w:tcPr>
            <w:tcW w:w="466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9618B" w:rsidRDefault="0029618B">
            <w:pPr>
              <w:rPr>
                <w:sz w:val="10"/>
                <w:szCs w:val="10"/>
              </w:rPr>
            </w:pPr>
          </w:p>
        </w:tc>
      </w:tr>
      <w:tr w:rsidR="0029618B">
        <w:tblPrEx>
          <w:tblCellMar>
            <w:top w:w="0" w:type="dxa"/>
            <w:bottom w:w="0" w:type="dxa"/>
          </w:tblCellMar>
        </w:tblPrEx>
        <w:trPr>
          <w:gridAfter w:val="1"/>
          <w:wAfter w:w="106" w:type="dxa"/>
          <w:trHeight w:hRule="exact" w:val="2285"/>
          <w:jc w:val="center"/>
        </w:trPr>
        <w:tc>
          <w:tcPr>
            <w:tcW w:w="4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9618B" w:rsidRDefault="00C04564">
            <w:pPr>
              <w:pStyle w:val="a5"/>
              <w:tabs>
                <w:tab w:val="left" w:pos="2136"/>
                <w:tab w:val="left" w:pos="3557"/>
                <w:tab w:val="left" w:pos="4157"/>
              </w:tabs>
              <w:spacing w:after="0"/>
              <w:ind w:firstLine="0"/>
            </w:pPr>
            <w:r>
              <w:t>муниципальный</w:t>
            </w:r>
            <w:r>
              <w:tab/>
              <w:t>контроль</w:t>
            </w:r>
            <w:r>
              <w:tab/>
              <w:t>в</w:t>
            </w:r>
            <w:r>
              <w:tab/>
              <w:t>сфере</w:t>
            </w:r>
          </w:p>
          <w:p w:rsidR="0029618B" w:rsidRDefault="00C04564">
            <w:pPr>
              <w:pStyle w:val="a5"/>
              <w:spacing w:after="0"/>
              <w:ind w:firstLine="0"/>
            </w:pPr>
            <w:r>
              <w:t>благоустройства</w:t>
            </w:r>
          </w:p>
        </w:tc>
        <w:tc>
          <w:tcPr>
            <w:tcW w:w="46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9618B" w:rsidRDefault="00C04564">
            <w:pPr>
              <w:pStyle w:val="a5"/>
              <w:tabs>
                <w:tab w:val="left" w:pos="2371"/>
                <w:tab w:val="right" w:pos="4416"/>
              </w:tabs>
              <w:spacing w:after="0"/>
              <w:ind w:firstLine="0"/>
              <w:jc w:val="both"/>
            </w:pPr>
            <w:r>
              <w:t xml:space="preserve">Решение Совета депутатов от </w:t>
            </w:r>
            <w:r w:rsidR="000559CB">
              <w:t>30</w:t>
            </w:r>
            <w:r>
              <w:t>.09.2021г. №</w:t>
            </w:r>
            <w:r>
              <w:t xml:space="preserve"> «Об утверждении Положения о муниципальном контроле в сфере благоустройства</w:t>
            </w:r>
            <w:r>
              <w:tab/>
              <w:t>на</w:t>
            </w:r>
            <w:r>
              <w:tab/>
              <w:t>территории</w:t>
            </w:r>
          </w:p>
          <w:p w:rsidR="0029618B" w:rsidRDefault="000559CB">
            <w:pPr>
              <w:pStyle w:val="a5"/>
              <w:spacing w:after="0"/>
              <w:ind w:firstLine="0"/>
              <w:jc w:val="both"/>
            </w:pPr>
            <w:r>
              <w:t>Татарского</w:t>
            </w:r>
            <w:r w:rsidR="00C04564">
              <w:t xml:space="preserve"> сельсовета Черепановского </w:t>
            </w:r>
            <w:r w:rsidR="00C04564">
              <w:t>района Новосибирской области»</w:t>
            </w:r>
          </w:p>
        </w:tc>
      </w:tr>
    </w:tbl>
    <w:p w:rsidR="0029618B" w:rsidRDefault="00C04564">
      <w:pPr>
        <w:pStyle w:val="a7"/>
        <w:ind w:firstLine="0"/>
        <w:jc w:val="both"/>
      </w:pPr>
      <w:r>
        <w:t>Принятые муниципальные правовые акты по осуществлению муниципального контроля прошли антикоррупционную экспертизу и опубликованы на официальном сайте администрации муниципального образования.</w:t>
      </w:r>
    </w:p>
    <w:p w:rsidR="0029618B" w:rsidRDefault="0029618B">
      <w:pPr>
        <w:spacing w:after="1039" w:line="1" w:lineRule="exact"/>
      </w:pPr>
    </w:p>
    <w:p w:rsidR="0029618B" w:rsidRDefault="00C04564">
      <w:pPr>
        <w:pStyle w:val="1"/>
        <w:spacing w:after="340"/>
        <w:ind w:firstLine="0"/>
        <w:jc w:val="center"/>
      </w:pPr>
      <w:proofErr w:type="gramStart"/>
      <w:r>
        <w:rPr>
          <w:i/>
          <w:iCs/>
          <w:u w:val="single"/>
        </w:rPr>
        <w:t xml:space="preserve">('ведения об оспаривании в суде </w:t>
      </w:r>
      <w:r>
        <w:rPr>
          <w:i/>
          <w:iCs/>
          <w:u w:val="single"/>
        </w:rPr>
        <w:t>конт</w:t>
      </w:r>
      <w:r w:rsidR="000559CB">
        <w:rPr>
          <w:i/>
          <w:iCs/>
          <w:u w:val="single"/>
        </w:rPr>
        <w:t>р</w:t>
      </w:r>
      <w:r>
        <w:rPr>
          <w:i/>
          <w:iCs/>
          <w:u w:val="single"/>
        </w:rPr>
        <w:t>олируемыми ли</w:t>
      </w:r>
      <w:r w:rsidR="000559CB">
        <w:rPr>
          <w:i/>
          <w:iCs/>
          <w:u w:val="single"/>
        </w:rPr>
        <w:t>ц</w:t>
      </w:r>
      <w:r>
        <w:rPr>
          <w:i/>
          <w:iCs/>
          <w:u w:val="single"/>
        </w:rPr>
        <w:t>ами оснований и результатов проведения в</w:t>
      </w:r>
      <w:r>
        <w:rPr>
          <w:i/>
          <w:iCs/>
          <w:u w:val="single"/>
        </w:rPr>
        <w:br/>
      </w:r>
      <w:r w:rsidRPr="000559CB">
        <w:rPr>
          <w:i/>
          <w:iCs/>
          <w:u w:val="single"/>
        </w:rPr>
        <w:t>от</w:t>
      </w:r>
      <w:r w:rsidRPr="000559CB">
        <w:rPr>
          <w:i/>
          <w:iCs/>
          <w:u w:val="single"/>
        </w:rPr>
        <w:t>но</w:t>
      </w:r>
      <w:r w:rsidR="000559CB" w:rsidRPr="000559CB">
        <w:rPr>
          <w:i/>
          <w:iCs/>
          <w:u w:val="single"/>
        </w:rPr>
        <w:t>ш</w:t>
      </w:r>
      <w:r w:rsidRPr="000559CB">
        <w:rPr>
          <w:i/>
          <w:iCs/>
          <w:u w:val="single"/>
        </w:rPr>
        <w:t>ени</w:t>
      </w:r>
      <w:r w:rsidRPr="000559CB">
        <w:rPr>
          <w:i/>
          <w:iCs/>
          <w:u w:val="single"/>
        </w:rPr>
        <w:t>и них</w:t>
      </w:r>
      <w:r w:rsidR="000559CB" w:rsidRPr="000559CB">
        <w:rPr>
          <w:i/>
          <w:iCs/>
          <w:u w:val="single"/>
        </w:rPr>
        <w:t xml:space="preserve"> </w:t>
      </w:r>
      <w:r w:rsidRPr="000559CB">
        <w:rPr>
          <w:i/>
          <w:iCs/>
          <w:u w:val="single"/>
        </w:rPr>
        <w:t>м</w:t>
      </w:r>
      <w:r w:rsidRPr="000559CB">
        <w:rPr>
          <w:i/>
          <w:iCs/>
          <w:u w:val="single"/>
        </w:rPr>
        <w:t>ероприятий</w:t>
      </w:r>
      <w:r>
        <w:rPr>
          <w:i/>
          <w:iCs/>
          <w:u w:val="single"/>
        </w:rPr>
        <w:t xml:space="preserve"> по кон</w:t>
      </w:r>
      <w:r>
        <w:rPr>
          <w:i/>
          <w:iCs/>
          <w:u w:val="single"/>
        </w:rPr>
        <w:t>тролю</w:t>
      </w:r>
      <w:proofErr w:type="gramEnd"/>
    </w:p>
    <w:p w:rsidR="0029618B" w:rsidRDefault="00C04564">
      <w:pPr>
        <w:pStyle w:val="1"/>
        <w:spacing w:after="600"/>
        <w:ind w:firstLine="240"/>
        <w:jc w:val="both"/>
      </w:pPr>
      <w:r>
        <w:t xml:space="preserve">Анализ результатов контрольно-надзорной деятельности администрации показал, что за анализируемый период доля контрольных мероприятий, по </w:t>
      </w:r>
      <w:proofErr w:type="gramStart"/>
      <w:r>
        <w:t>итогам</w:t>
      </w:r>
      <w:proofErr w:type="gramEnd"/>
      <w:r>
        <w:t xml:space="preserve"> </w:t>
      </w:r>
      <w:r>
        <w:t>проведения которых выявлены правонарушения, составила 0 % в виду не проведения контрольных мероприятий, следовательно, в анализируемом периоде отсутс</w:t>
      </w:r>
      <w:r>
        <w:t>твовали контрольные мероприятия, результаты которых были признаны недейс</w:t>
      </w:r>
      <w:r w:rsidR="000559CB">
        <w:t>т</w:t>
      </w:r>
      <w:r>
        <w:t>вительными, а также проверки, пр</w:t>
      </w:r>
      <w:r>
        <w:t>оведенные с нарушениями требований нормативных правовых актов о порядке их проведения.</w:t>
      </w:r>
    </w:p>
    <w:p w:rsidR="0029618B" w:rsidRDefault="00C04564">
      <w:pPr>
        <w:pStyle w:val="1"/>
        <w:spacing w:after="180"/>
        <w:ind w:firstLine="0"/>
        <w:jc w:val="center"/>
      </w:pPr>
      <w:r>
        <w:rPr>
          <w:i/>
          <w:iCs/>
          <w:u w:val="single"/>
        </w:rPr>
        <w:t>Развитие механизмов коммуникаций с подконтрольными субъектами</w:t>
      </w:r>
    </w:p>
    <w:p w:rsidR="0029618B" w:rsidRDefault="00C04564">
      <w:pPr>
        <w:pStyle w:val="1"/>
        <w:spacing w:after="60"/>
        <w:ind w:firstLine="700"/>
        <w:jc w:val="both"/>
      </w:pPr>
      <w:r>
        <w:t xml:space="preserve">Система </w:t>
      </w:r>
      <w:proofErr w:type="gramStart"/>
      <w:r>
        <w:t>муниципального</w:t>
      </w:r>
      <w:proofErr w:type="gramEnd"/>
      <w:r>
        <w:t xml:space="preserve"> контроля в указанных выше сферах ориентирована</w:t>
      </w:r>
    </w:p>
    <w:p w:rsidR="0029618B" w:rsidRDefault="00C04564">
      <w:pPr>
        <w:pStyle w:val="1"/>
        <w:tabs>
          <w:tab w:val="left" w:pos="10063"/>
        </w:tabs>
        <w:spacing w:after="60"/>
        <w:ind w:firstLine="0"/>
        <w:jc w:val="both"/>
      </w:pPr>
      <w:r>
        <w:t>на профилактику и предупреждение нару</w:t>
      </w:r>
      <w:r>
        <w:t>шений, выявление причин, факторов</w:t>
      </w:r>
      <w:r>
        <w:tab/>
        <w:t>и</w:t>
      </w:r>
    </w:p>
    <w:p w:rsidR="0029618B" w:rsidRDefault="00C04564">
      <w:pPr>
        <w:pStyle w:val="1"/>
        <w:tabs>
          <w:tab w:val="left" w:pos="10063"/>
        </w:tabs>
        <w:spacing w:after="60"/>
        <w:ind w:firstLine="0"/>
        <w:jc w:val="both"/>
      </w:pPr>
      <w:r>
        <w:t>условий, способствующих нарушению обязательных требований законодательства</w:t>
      </w:r>
      <w:r>
        <w:tab/>
        <w:t>и</w:t>
      </w:r>
    </w:p>
    <w:p w:rsidR="0029618B" w:rsidRDefault="00C04564">
      <w:pPr>
        <w:pStyle w:val="1"/>
        <w:spacing w:after="60"/>
        <w:ind w:firstLine="0"/>
        <w:jc w:val="both"/>
      </w:pPr>
      <w:r>
        <w:t>определение способов устранения или снижения рисков их возникновения.</w:t>
      </w:r>
    </w:p>
    <w:p w:rsidR="0029618B" w:rsidRDefault="00C04564">
      <w:pPr>
        <w:pStyle w:val="1"/>
        <w:spacing w:after="720"/>
        <w:ind w:firstLine="560"/>
        <w:jc w:val="both"/>
      </w:pPr>
      <w:r>
        <w:t>В целях доведения результатов обобщения и анализа правоприменительной пра</w:t>
      </w:r>
      <w:r>
        <w:t>ктики, обсуждения проблемных вопросов исполнения субъектами законодательства в анализируемый период проведено мероприятие в форме методической разъяснительной работы.</w:t>
      </w:r>
    </w:p>
    <w:p w:rsidR="0029618B" w:rsidRDefault="00C04564">
      <w:pPr>
        <w:pStyle w:val="11"/>
        <w:keepNext/>
        <w:keepLines/>
        <w:numPr>
          <w:ilvl w:val="0"/>
          <w:numId w:val="2"/>
        </w:numPr>
        <w:tabs>
          <w:tab w:val="left" w:pos="386"/>
        </w:tabs>
        <w:spacing w:after="260" w:line="314" w:lineRule="auto"/>
        <w:jc w:val="center"/>
      </w:pPr>
      <w:bookmarkStart w:id="5" w:name="bookmark6"/>
      <w:bookmarkStart w:id="6" w:name="bookmark4"/>
      <w:bookmarkStart w:id="7" w:name="bookmark5"/>
      <w:bookmarkStart w:id="8" w:name="bookmark7"/>
      <w:bookmarkEnd w:id="5"/>
      <w:r>
        <w:t>Правоприменительная практика соблюдения обязательных требований</w:t>
      </w:r>
      <w:bookmarkEnd w:id="6"/>
      <w:bookmarkEnd w:id="7"/>
      <w:bookmarkEnd w:id="8"/>
    </w:p>
    <w:p w:rsidR="0029618B" w:rsidRDefault="00C04564">
      <w:pPr>
        <w:pStyle w:val="1"/>
        <w:spacing w:after="260" w:line="314" w:lineRule="auto"/>
        <w:ind w:firstLine="0"/>
        <w:jc w:val="center"/>
      </w:pPr>
      <w:r>
        <w:rPr>
          <w:i/>
          <w:iCs/>
        </w:rPr>
        <w:t>Сведения о выявленных нар</w:t>
      </w:r>
      <w:r>
        <w:rPr>
          <w:i/>
          <w:iCs/>
        </w:rPr>
        <w:t>ушениях обязательных требований</w:t>
      </w:r>
    </w:p>
    <w:p w:rsidR="0029618B" w:rsidRDefault="00C04564">
      <w:pPr>
        <w:pStyle w:val="1"/>
        <w:spacing w:after="260" w:line="314" w:lineRule="auto"/>
        <w:ind w:firstLine="760"/>
        <w:jc w:val="both"/>
      </w:pPr>
      <w:r>
        <w:t xml:space="preserve">Нарушения обязательных требований не выявлены. За отчетный период не поступали обращения, заявления граждан, содержащие сведения о нарушении обязательных требований, </w:t>
      </w:r>
      <w:r>
        <w:lastRenderedPageBreak/>
        <w:t>причинении вреда или угрозе причинения вреда охраняемым за</w:t>
      </w:r>
      <w:r>
        <w:t>коном ценностям.</w:t>
      </w:r>
    </w:p>
    <w:p w:rsidR="0029618B" w:rsidRDefault="00C04564">
      <w:pPr>
        <w:pStyle w:val="1"/>
        <w:numPr>
          <w:ilvl w:val="0"/>
          <w:numId w:val="2"/>
        </w:numPr>
        <w:tabs>
          <w:tab w:val="left" w:pos="482"/>
        </w:tabs>
        <w:spacing w:after="260"/>
        <w:ind w:firstLine="0"/>
        <w:jc w:val="center"/>
      </w:pPr>
      <w:bookmarkStart w:id="9" w:name="bookmark8"/>
      <w:bookmarkEnd w:id="9"/>
      <w:r>
        <w:rPr>
          <w:b/>
          <w:bCs/>
        </w:rPr>
        <w:t>Выводы и цели на предстоящий период</w:t>
      </w:r>
    </w:p>
    <w:p w:rsidR="0029618B" w:rsidRDefault="00C04564">
      <w:pPr>
        <w:pStyle w:val="1"/>
        <w:spacing w:line="233" w:lineRule="auto"/>
        <w:ind w:firstLine="560"/>
        <w:jc w:val="both"/>
      </w:pPr>
      <w:r>
        <w:t>В 2022 году в целях организации и проведения муниципального контроля решены следующие приоритетные задачи:</w:t>
      </w:r>
    </w:p>
    <w:p w:rsidR="0029618B" w:rsidRDefault="00C04564">
      <w:pPr>
        <w:pStyle w:val="1"/>
        <w:numPr>
          <w:ilvl w:val="0"/>
          <w:numId w:val="3"/>
        </w:numPr>
        <w:tabs>
          <w:tab w:val="left" w:pos="766"/>
        </w:tabs>
        <w:ind w:firstLine="560"/>
        <w:jc w:val="both"/>
      </w:pPr>
      <w:bookmarkStart w:id="10" w:name="bookmark9"/>
      <w:bookmarkEnd w:id="10"/>
      <w:r>
        <w:t xml:space="preserve">актуализирован перечень нормативных правовых актов (их отдельных положений), содержащих </w:t>
      </w:r>
      <w:r>
        <w:t xml:space="preserve">обязательные требования, соблюдение которых оценивается при осуществлении </w:t>
      </w:r>
      <w:proofErr w:type="spellStart"/>
      <w:proofErr w:type="gramStart"/>
      <w:r>
        <w:t>м</w:t>
      </w:r>
      <w:r>
        <w:t>у</w:t>
      </w:r>
      <w:r w:rsidR="000559CB">
        <w:t>н</w:t>
      </w:r>
      <w:proofErr w:type="spellEnd"/>
      <w:r>
        <w:t xml:space="preserve"> </w:t>
      </w:r>
      <w:proofErr w:type="spellStart"/>
      <w:r>
        <w:t>и</w:t>
      </w:r>
      <w:r>
        <w:t>ци</w:t>
      </w:r>
      <w:r>
        <w:t>п</w:t>
      </w:r>
      <w:r>
        <w:t>ал</w:t>
      </w:r>
      <w:r>
        <w:t>ь</w:t>
      </w:r>
      <w:r>
        <w:t>н</w:t>
      </w:r>
      <w:r>
        <w:t>о</w:t>
      </w:r>
      <w:r>
        <w:t>го</w:t>
      </w:r>
      <w:proofErr w:type="spellEnd"/>
      <w:proofErr w:type="gramEnd"/>
      <w:r>
        <w:t xml:space="preserve"> контроля;</w:t>
      </w:r>
    </w:p>
    <w:p w:rsidR="0029618B" w:rsidRDefault="00C04564">
      <w:pPr>
        <w:pStyle w:val="1"/>
        <w:numPr>
          <w:ilvl w:val="0"/>
          <w:numId w:val="3"/>
        </w:numPr>
        <w:tabs>
          <w:tab w:val="left" w:pos="761"/>
        </w:tabs>
        <w:ind w:firstLine="560"/>
        <w:jc w:val="both"/>
      </w:pPr>
      <w:bookmarkStart w:id="11" w:name="bookmark10"/>
      <w:bookmarkEnd w:id="11"/>
      <w:r>
        <w:t>обеспечено установление ключевых показателей и утверждение перечней индикаторов риска и индикативных показателей.</w:t>
      </w:r>
    </w:p>
    <w:p w:rsidR="0029618B" w:rsidRDefault="00C04564">
      <w:pPr>
        <w:pStyle w:val="1"/>
        <w:ind w:firstLine="560"/>
        <w:jc w:val="both"/>
      </w:pPr>
      <w:r>
        <w:t xml:space="preserve">Кроме того, обеспечивается </w:t>
      </w:r>
      <w:proofErr w:type="spellStart"/>
      <w:r>
        <w:t>цифров</w:t>
      </w:r>
      <w:r>
        <w:t>изация</w:t>
      </w:r>
      <w:proofErr w:type="spellEnd"/>
      <w:r>
        <w:t xml:space="preserve"> и автоматизация организации и осуществления муниципального контроля ФГИС ЕРКНМ и ЕРВК.</w:t>
      </w:r>
    </w:p>
    <w:p w:rsidR="0029618B" w:rsidRDefault="00C04564">
      <w:pPr>
        <w:pStyle w:val="1"/>
        <w:ind w:firstLine="560"/>
        <w:jc w:val="both"/>
      </w:pPr>
      <w:r>
        <w:t>Приоритетными задачами на 2023 год являются:</w:t>
      </w:r>
    </w:p>
    <w:p w:rsidR="0029618B" w:rsidRDefault="00C04564">
      <w:pPr>
        <w:pStyle w:val="1"/>
        <w:numPr>
          <w:ilvl w:val="0"/>
          <w:numId w:val="3"/>
        </w:numPr>
        <w:tabs>
          <w:tab w:val="left" w:pos="766"/>
        </w:tabs>
        <w:spacing w:line="233" w:lineRule="auto"/>
        <w:ind w:firstLine="560"/>
        <w:jc w:val="both"/>
      </w:pPr>
      <w:bookmarkStart w:id="12" w:name="bookmark11"/>
      <w:bookmarkEnd w:id="12"/>
      <w:r>
        <w:t xml:space="preserve">минимизация контрольной (надзорной) (административной) нагрузки </w:t>
      </w:r>
      <w:proofErr w:type="gramStart"/>
      <w:r>
        <w:t>на</w:t>
      </w:r>
      <w:proofErr w:type="gramEnd"/>
      <w:r>
        <w:t xml:space="preserve"> хозяйствующих субъектов и </w:t>
      </w:r>
      <w:proofErr w:type="spellStart"/>
      <w:r>
        <w:t>приоритизация</w:t>
      </w:r>
      <w:proofErr w:type="spellEnd"/>
      <w:r>
        <w:t xml:space="preserve"> профилакти</w:t>
      </w:r>
      <w:r>
        <w:t>ческих мероприятий;</w:t>
      </w:r>
    </w:p>
    <w:p w:rsidR="0029618B" w:rsidRDefault="00C04564">
      <w:pPr>
        <w:pStyle w:val="1"/>
        <w:ind w:firstLine="940"/>
        <w:jc w:val="both"/>
      </w:pPr>
      <w:r>
        <w:t>увеличение количества профилактических мероприятий и повышение доли контролируемых лиц</w:t>
      </w:r>
      <w:proofErr w:type="gramStart"/>
      <w:r>
        <w:t>.</w:t>
      </w:r>
      <w:proofErr w:type="gramEnd"/>
      <w:r>
        <w:t xml:space="preserve"> </w:t>
      </w:r>
      <w:proofErr w:type="gramStart"/>
      <w:r>
        <w:t>в</w:t>
      </w:r>
      <w:proofErr w:type="gramEnd"/>
      <w:r>
        <w:t xml:space="preserve"> отношении которых проведены профилактические мероприятия, от общего числа кон</w:t>
      </w:r>
      <w:r>
        <w:t>тролируемых лиц;</w:t>
      </w:r>
    </w:p>
    <w:p w:rsidR="0029618B" w:rsidRDefault="00C04564">
      <w:pPr>
        <w:pStyle w:val="1"/>
        <w:numPr>
          <w:ilvl w:val="0"/>
          <w:numId w:val="3"/>
        </w:numPr>
        <w:tabs>
          <w:tab w:val="left" w:pos="761"/>
        </w:tabs>
        <w:spacing w:line="233" w:lineRule="auto"/>
        <w:ind w:firstLine="560"/>
        <w:jc w:val="both"/>
      </w:pPr>
      <w:bookmarkStart w:id="13" w:name="bookmark12"/>
      <w:bookmarkEnd w:id="13"/>
      <w:r>
        <w:t>достижение целевых значений ключевых показателей ре</w:t>
      </w:r>
      <w:r>
        <w:t>зультативности и эффективности контроля.</w:t>
      </w:r>
    </w:p>
    <w:sectPr w:rsidR="0029618B">
      <w:pgSz w:w="11900" w:h="16840"/>
      <w:pgMar w:top="997" w:right="390" w:bottom="1105" w:left="1261" w:header="569" w:footer="677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4564" w:rsidRDefault="00C04564">
      <w:r>
        <w:separator/>
      </w:r>
    </w:p>
  </w:endnote>
  <w:endnote w:type="continuationSeparator" w:id="0">
    <w:p w:rsidR="00C04564" w:rsidRDefault="00C045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4564" w:rsidRDefault="00C04564"/>
  </w:footnote>
  <w:footnote w:type="continuationSeparator" w:id="0">
    <w:p w:rsidR="00C04564" w:rsidRDefault="00C04564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C0410"/>
    <w:multiLevelType w:val="multilevel"/>
    <w:tmpl w:val="FB28F856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FFFFFF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BE94FF2"/>
    <w:multiLevelType w:val="multilevel"/>
    <w:tmpl w:val="6B7CEF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FFFFFF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9C402A4"/>
    <w:multiLevelType w:val="multilevel"/>
    <w:tmpl w:val="D6423A6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</w:compat>
  <w:rsids>
    <w:rsidRoot w:val="0029618B"/>
    <w:rsid w:val="000559CB"/>
    <w:rsid w:val="0029618B"/>
    <w:rsid w:val="00C04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  <w:shd w:val="clear" w:color="auto" w:fill="auto"/>
    </w:rPr>
  </w:style>
  <w:style w:type="character" w:customStyle="1" w:styleId="a4">
    <w:name w:val="Друго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character" w:customStyle="1" w:styleId="a6">
    <w:name w:val="Подпись к таблиц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paragraph" w:customStyle="1" w:styleId="20">
    <w:name w:val="Основной текст (2)"/>
    <w:basedOn w:val="a"/>
    <w:link w:val="2"/>
    <w:pPr>
      <w:spacing w:after="320"/>
      <w:jc w:val="righ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Основной текст1"/>
    <w:basedOn w:val="a"/>
    <w:link w:val="a3"/>
    <w:pPr>
      <w:spacing w:after="280"/>
      <w:ind w:firstLine="400"/>
    </w:pPr>
    <w:rPr>
      <w:rFonts w:ascii="Times New Roman" w:eastAsia="Times New Roman" w:hAnsi="Times New Roman" w:cs="Times New Roman"/>
    </w:rPr>
  </w:style>
  <w:style w:type="paragraph" w:customStyle="1" w:styleId="11">
    <w:name w:val="Заголовок №1"/>
    <w:basedOn w:val="a"/>
    <w:link w:val="10"/>
    <w:pPr>
      <w:spacing w:after="160" w:line="276" w:lineRule="auto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a5">
    <w:name w:val="Другое"/>
    <w:basedOn w:val="a"/>
    <w:link w:val="a4"/>
    <w:pPr>
      <w:spacing w:after="280"/>
      <w:ind w:firstLine="400"/>
    </w:pPr>
    <w:rPr>
      <w:rFonts w:ascii="Times New Roman" w:eastAsia="Times New Roman" w:hAnsi="Times New Roman" w:cs="Times New Roman"/>
    </w:rPr>
  </w:style>
  <w:style w:type="paragraph" w:customStyle="1" w:styleId="a7">
    <w:name w:val="Подпись к таблице"/>
    <w:basedOn w:val="a"/>
    <w:link w:val="a6"/>
    <w:pPr>
      <w:ind w:firstLine="560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  <w:shd w:val="clear" w:color="auto" w:fill="auto"/>
    </w:rPr>
  </w:style>
  <w:style w:type="character" w:customStyle="1" w:styleId="a4">
    <w:name w:val="Друго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character" w:customStyle="1" w:styleId="a6">
    <w:name w:val="Подпись к таблиц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paragraph" w:customStyle="1" w:styleId="20">
    <w:name w:val="Основной текст (2)"/>
    <w:basedOn w:val="a"/>
    <w:link w:val="2"/>
    <w:pPr>
      <w:spacing w:after="320"/>
      <w:jc w:val="righ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Основной текст1"/>
    <w:basedOn w:val="a"/>
    <w:link w:val="a3"/>
    <w:pPr>
      <w:spacing w:after="280"/>
      <w:ind w:firstLine="400"/>
    </w:pPr>
    <w:rPr>
      <w:rFonts w:ascii="Times New Roman" w:eastAsia="Times New Roman" w:hAnsi="Times New Roman" w:cs="Times New Roman"/>
    </w:rPr>
  </w:style>
  <w:style w:type="paragraph" w:customStyle="1" w:styleId="11">
    <w:name w:val="Заголовок №1"/>
    <w:basedOn w:val="a"/>
    <w:link w:val="10"/>
    <w:pPr>
      <w:spacing w:after="160" w:line="276" w:lineRule="auto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a5">
    <w:name w:val="Другое"/>
    <w:basedOn w:val="a"/>
    <w:link w:val="a4"/>
    <w:pPr>
      <w:spacing w:after="280"/>
      <w:ind w:firstLine="400"/>
    </w:pPr>
    <w:rPr>
      <w:rFonts w:ascii="Times New Roman" w:eastAsia="Times New Roman" w:hAnsi="Times New Roman" w:cs="Times New Roman"/>
    </w:rPr>
  </w:style>
  <w:style w:type="paragraph" w:customStyle="1" w:styleId="a7">
    <w:name w:val="Подпись к таблице"/>
    <w:basedOn w:val="a"/>
    <w:link w:val="a6"/>
    <w:pPr>
      <w:ind w:firstLine="560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760</Words>
  <Characters>4334</Characters>
  <Application>Microsoft Office Word</Application>
  <DocSecurity>0</DocSecurity>
  <Lines>36</Lines>
  <Paragraphs>10</Paragraphs>
  <ScaleCrop>false</ScaleCrop>
  <Company/>
  <LinksUpToDate>false</LinksUpToDate>
  <CharactersWithSpaces>5084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;</dc:subject>
  <dc:creator/>
  <cp:keywords/>
  <cp:lastModifiedBy>овет</cp:lastModifiedBy>
  <cp:revision>3</cp:revision>
  <dcterms:created xsi:type="dcterms:W3CDTF">2023-10-03T09:29:00Z</dcterms:created>
  <dcterms:modified xsi:type="dcterms:W3CDTF">2023-10-03T09:36:00Z</dcterms:modified>
</cp:coreProperties>
</file>